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4169" w14:textId="701D64D4" w:rsidR="00CA4D1C" w:rsidRPr="00575A41" w:rsidRDefault="009855C0" w:rsidP="00575A41">
      <w:pPr>
        <w:rPr>
          <w:rFonts w:ascii="Arial" w:hAnsi="Arial" w:cs="Arial"/>
          <w:b/>
          <w:sz w:val="22"/>
          <w:szCs w:val="22"/>
        </w:rPr>
      </w:pPr>
      <w:r>
        <w:rPr>
          <w:rFonts w:ascii="Arial" w:hAnsi="Arial" w:cs="Arial"/>
          <w:b/>
          <w:noProof/>
          <w:sz w:val="22"/>
          <w:szCs w:val="22"/>
        </w:rPr>
        <w:drawing>
          <wp:inline distT="0" distB="0" distL="0" distR="0" wp14:anchorId="303128A4" wp14:editId="19947A1D">
            <wp:extent cx="1426210" cy="570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16290CA0" w14:textId="77777777" w:rsidR="00CA4D1C" w:rsidRDefault="001D3DE7" w:rsidP="00575A41">
      <w:pPr>
        <w:jc w:val="center"/>
        <w:rPr>
          <w:rFonts w:ascii="Arial" w:hAnsi="Arial" w:cs="Arial"/>
          <w:b/>
          <w:sz w:val="22"/>
          <w:szCs w:val="22"/>
        </w:rPr>
      </w:pPr>
      <w:r w:rsidRPr="00575A41">
        <w:rPr>
          <w:rFonts w:ascii="Arial" w:hAnsi="Arial" w:cs="Arial"/>
          <w:b/>
          <w:sz w:val="22"/>
          <w:szCs w:val="22"/>
        </w:rPr>
        <w:t xml:space="preserve">Job Description </w:t>
      </w:r>
    </w:p>
    <w:p w14:paraId="3FD6016F" w14:textId="77777777" w:rsidR="00575A41" w:rsidRDefault="00575A41" w:rsidP="00575A41">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801"/>
      </w:tblGrid>
      <w:tr w:rsidR="00CA4D1C" w:rsidRPr="00575A41" w14:paraId="074B9583" w14:textId="77777777" w:rsidTr="00575A41">
        <w:tc>
          <w:tcPr>
            <w:tcW w:w="2660" w:type="dxa"/>
            <w:shd w:val="clear" w:color="auto" w:fill="DAEEF3"/>
          </w:tcPr>
          <w:p w14:paraId="1001D8B8" w14:textId="77777777" w:rsidR="00CA4D1C" w:rsidRPr="00575A41" w:rsidRDefault="00107385" w:rsidP="00575A41">
            <w:pPr>
              <w:rPr>
                <w:rFonts w:ascii="Arial" w:hAnsi="Arial" w:cs="Arial"/>
                <w:b/>
                <w:sz w:val="22"/>
                <w:szCs w:val="22"/>
              </w:rPr>
            </w:pPr>
            <w:r w:rsidRPr="00575A41">
              <w:rPr>
                <w:rFonts w:ascii="Arial" w:hAnsi="Arial" w:cs="Arial"/>
                <w:b/>
                <w:sz w:val="22"/>
                <w:szCs w:val="22"/>
              </w:rPr>
              <w:t>Job title</w:t>
            </w:r>
          </w:p>
        </w:tc>
        <w:tc>
          <w:tcPr>
            <w:tcW w:w="5998" w:type="dxa"/>
          </w:tcPr>
          <w:p w14:paraId="31E3B2B5" w14:textId="77777777" w:rsidR="00CA4D1C" w:rsidRPr="00575A41" w:rsidRDefault="00D83C6A" w:rsidP="00575A41">
            <w:pPr>
              <w:rPr>
                <w:rFonts w:ascii="Arial" w:hAnsi="Arial" w:cs="Arial"/>
                <w:sz w:val="22"/>
                <w:szCs w:val="22"/>
              </w:rPr>
            </w:pPr>
            <w:r w:rsidRPr="00575A41">
              <w:rPr>
                <w:rFonts w:ascii="Arial" w:hAnsi="Arial" w:cs="Arial"/>
                <w:sz w:val="22"/>
                <w:szCs w:val="22"/>
              </w:rPr>
              <w:t xml:space="preserve">Professor </w:t>
            </w:r>
          </w:p>
        </w:tc>
      </w:tr>
      <w:tr w:rsidR="00CA4D1C" w:rsidRPr="00575A41" w14:paraId="1CB34787" w14:textId="77777777" w:rsidTr="00575A41">
        <w:tc>
          <w:tcPr>
            <w:tcW w:w="2660" w:type="dxa"/>
            <w:shd w:val="clear" w:color="auto" w:fill="DAEEF3"/>
          </w:tcPr>
          <w:p w14:paraId="79B36833" w14:textId="77777777" w:rsidR="00CA4D1C" w:rsidRPr="00575A41" w:rsidRDefault="00107385" w:rsidP="00575A41">
            <w:pPr>
              <w:rPr>
                <w:rFonts w:ascii="Arial" w:hAnsi="Arial" w:cs="Arial"/>
                <w:b/>
                <w:sz w:val="22"/>
                <w:szCs w:val="22"/>
              </w:rPr>
            </w:pPr>
            <w:r w:rsidRPr="00575A41">
              <w:rPr>
                <w:rFonts w:ascii="Arial" w:hAnsi="Arial" w:cs="Arial"/>
                <w:b/>
                <w:sz w:val="22"/>
                <w:szCs w:val="22"/>
              </w:rPr>
              <w:t>Department/School</w:t>
            </w:r>
          </w:p>
        </w:tc>
        <w:tc>
          <w:tcPr>
            <w:tcW w:w="5998" w:type="dxa"/>
          </w:tcPr>
          <w:p w14:paraId="72B173C5" w14:textId="77777777" w:rsidR="00CA4D1C" w:rsidRPr="00575A41" w:rsidRDefault="00415A45" w:rsidP="00575A41">
            <w:pPr>
              <w:rPr>
                <w:rFonts w:ascii="Arial" w:hAnsi="Arial" w:cs="Arial"/>
                <w:sz w:val="22"/>
                <w:szCs w:val="22"/>
              </w:rPr>
            </w:pPr>
            <w:r>
              <w:rPr>
                <w:rFonts w:ascii="Arial" w:hAnsi="Arial" w:cs="Arial"/>
                <w:sz w:val="22"/>
                <w:szCs w:val="22"/>
              </w:rPr>
              <w:t>Life Sciences</w:t>
            </w:r>
            <w:r w:rsidR="00CC343F">
              <w:rPr>
                <w:rFonts w:ascii="Arial" w:hAnsi="Arial" w:cs="Arial"/>
                <w:sz w:val="22"/>
                <w:szCs w:val="22"/>
              </w:rPr>
              <w:t xml:space="preserve"> &amp; Chemistry</w:t>
            </w:r>
          </w:p>
        </w:tc>
      </w:tr>
      <w:tr w:rsidR="00627C72" w:rsidRPr="00575A41" w14:paraId="036F1F26" w14:textId="77777777" w:rsidTr="00575A41">
        <w:tc>
          <w:tcPr>
            <w:tcW w:w="2660" w:type="dxa"/>
            <w:shd w:val="clear" w:color="auto" w:fill="DAEEF3"/>
          </w:tcPr>
          <w:p w14:paraId="24CBBC5E" w14:textId="77777777" w:rsidR="00627C72" w:rsidRPr="00575A41" w:rsidRDefault="00627C72" w:rsidP="00575A41">
            <w:pPr>
              <w:rPr>
                <w:rFonts w:ascii="Arial" w:hAnsi="Arial" w:cs="Arial"/>
                <w:b/>
                <w:sz w:val="22"/>
                <w:szCs w:val="22"/>
              </w:rPr>
            </w:pPr>
            <w:r w:rsidRPr="00575A41">
              <w:rPr>
                <w:rFonts w:ascii="Arial" w:hAnsi="Arial" w:cs="Arial"/>
                <w:b/>
                <w:sz w:val="22"/>
                <w:szCs w:val="22"/>
              </w:rPr>
              <w:t>Job family</w:t>
            </w:r>
          </w:p>
        </w:tc>
        <w:tc>
          <w:tcPr>
            <w:tcW w:w="5998" w:type="dxa"/>
          </w:tcPr>
          <w:p w14:paraId="37063013" w14:textId="77777777" w:rsidR="00627C72" w:rsidRPr="00575A41" w:rsidRDefault="00627C72" w:rsidP="00575A41">
            <w:pPr>
              <w:rPr>
                <w:rFonts w:ascii="Arial" w:hAnsi="Arial" w:cs="Arial"/>
                <w:sz w:val="22"/>
                <w:szCs w:val="22"/>
              </w:rPr>
            </w:pPr>
            <w:r w:rsidRPr="00575A41">
              <w:rPr>
                <w:rFonts w:ascii="Arial" w:hAnsi="Arial" w:cs="Arial"/>
                <w:sz w:val="22"/>
                <w:szCs w:val="22"/>
              </w:rPr>
              <w:t>Education and Research</w:t>
            </w:r>
          </w:p>
        </w:tc>
      </w:tr>
      <w:tr w:rsidR="00627C72" w:rsidRPr="00575A41" w14:paraId="26C84F95" w14:textId="77777777" w:rsidTr="00575A41">
        <w:tc>
          <w:tcPr>
            <w:tcW w:w="2660" w:type="dxa"/>
            <w:shd w:val="clear" w:color="auto" w:fill="DAEEF3"/>
          </w:tcPr>
          <w:p w14:paraId="590AAAE7" w14:textId="77777777" w:rsidR="00627C72" w:rsidRPr="00575A41" w:rsidRDefault="00627C72" w:rsidP="00575A41">
            <w:pPr>
              <w:rPr>
                <w:rFonts w:ascii="Arial" w:hAnsi="Arial" w:cs="Arial"/>
                <w:b/>
                <w:sz w:val="22"/>
                <w:szCs w:val="22"/>
              </w:rPr>
            </w:pPr>
            <w:r w:rsidRPr="00575A41">
              <w:rPr>
                <w:rFonts w:ascii="Arial" w:hAnsi="Arial" w:cs="Arial"/>
                <w:b/>
                <w:sz w:val="22"/>
                <w:szCs w:val="22"/>
              </w:rPr>
              <w:t>Reporting to</w:t>
            </w:r>
          </w:p>
        </w:tc>
        <w:tc>
          <w:tcPr>
            <w:tcW w:w="5998" w:type="dxa"/>
          </w:tcPr>
          <w:p w14:paraId="094B3F4E" w14:textId="77777777" w:rsidR="00627C72" w:rsidRPr="00575A41" w:rsidRDefault="00627C72" w:rsidP="00575A41">
            <w:pPr>
              <w:rPr>
                <w:rFonts w:ascii="Arial" w:hAnsi="Arial" w:cs="Arial"/>
                <w:sz w:val="22"/>
                <w:szCs w:val="22"/>
              </w:rPr>
            </w:pPr>
            <w:r w:rsidRPr="00575A41">
              <w:rPr>
                <w:rFonts w:ascii="Arial" w:hAnsi="Arial" w:cs="Arial"/>
                <w:sz w:val="22"/>
                <w:szCs w:val="22"/>
              </w:rPr>
              <w:t xml:space="preserve">Head of Department/Group </w:t>
            </w:r>
          </w:p>
        </w:tc>
      </w:tr>
      <w:tr w:rsidR="00627C72" w:rsidRPr="00575A41" w14:paraId="2EB9C58A" w14:textId="77777777" w:rsidTr="00575A41">
        <w:tc>
          <w:tcPr>
            <w:tcW w:w="2660" w:type="dxa"/>
            <w:shd w:val="clear" w:color="auto" w:fill="DAEEF3"/>
          </w:tcPr>
          <w:p w14:paraId="6DA1BC1A" w14:textId="77777777" w:rsidR="00627C72" w:rsidRPr="00575A41" w:rsidRDefault="00627C72" w:rsidP="00575A41">
            <w:pPr>
              <w:rPr>
                <w:rFonts w:ascii="Arial" w:hAnsi="Arial" w:cs="Arial"/>
                <w:b/>
                <w:sz w:val="22"/>
                <w:szCs w:val="22"/>
              </w:rPr>
            </w:pPr>
            <w:r w:rsidRPr="00575A41">
              <w:rPr>
                <w:rFonts w:ascii="Arial" w:hAnsi="Arial" w:cs="Arial"/>
                <w:b/>
                <w:sz w:val="22"/>
                <w:szCs w:val="22"/>
              </w:rPr>
              <w:t>Responsible for</w:t>
            </w:r>
          </w:p>
        </w:tc>
        <w:tc>
          <w:tcPr>
            <w:tcW w:w="5998" w:type="dxa"/>
          </w:tcPr>
          <w:p w14:paraId="70BA1B64" w14:textId="77777777" w:rsidR="00627C72" w:rsidRPr="00575A41" w:rsidRDefault="00536D10" w:rsidP="00575A41">
            <w:pPr>
              <w:rPr>
                <w:rFonts w:ascii="Arial" w:hAnsi="Arial" w:cs="Arial"/>
                <w:sz w:val="22"/>
                <w:szCs w:val="22"/>
              </w:rPr>
            </w:pPr>
            <w:r w:rsidRPr="00575A41">
              <w:rPr>
                <w:rFonts w:ascii="Arial" w:hAnsi="Arial" w:cs="Arial"/>
                <w:sz w:val="22"/>
                <w:szCs w:val="22"/>
              </w:rPr>
              <w:t>Any research staff/students</w:t>
            </w:r>
          </w:p>
        </w:tc>
      </w:tr>
      <w:tr w:rsidR="00CA4D1C" w:rsidRPr="00575A41" w14:paraId="6E55CEEC" w14:textId="77777777" w:rsidTr="00575A41">
        <w:tc>
          <w:tcPr>
            <w:tcW w:w="2660" w:type="dxa"/>
            <w:shd w:val="clear" w:color="auto" w:fill="DAEEF3"/>
          </w:tcPr>
          <w:p w14:paraId="27DBFC80" w14:textId="77777777" w:rsidR="00CA4D1C" w:rsidRPr="00575A41" w:rsidRDefault="00107385" w:rsidP="00575A41">
            <w:pPr>
              <w:rPr>
                <w:rFonts w:ascii="Arial" w:hAnsi="Arial" w:cs="Arial"/>
                <w:b/>
                <w:sz w:val="22"/>
                <w:szCs w:val="22"/>
              </w:rPr>
            </w:pPr>
            <w:r w:rsidRPr="00575A41">
              <w:rPr>
                <w:rFonts w:ascii="Arial" w:hAnsi="Arial" w:cs="Arial"/>
                <w:b/>
                <w:sz w:val="22"/>
                <w:szCs w:val="22"/>
              </w:rPr>
              <w:t>Location</w:t>
            </w:r>
          </w:p>
        </w:tc>
        <w:tc>
          <w:tcPr>
            <w:tcW w:w="5998" w:type="dxa"/>
          </w:tcPr>
          <w:p w14:paraId="3D728B46" w14:textId="77777777" w:rsidR="00CA4D1C" w:rsidRPr="00575A41" w:rsidRDefault="00E55C1B" w:rsidP="00575A41">
            <w:pPr>
              <w:rPr>
                <w:rFonts w:ascii="Arial" w:hAnsi="Arial" w:cs="Arial"/>
                <w:sz w:val="22"/>
                <w:szCs w:val="22"/>
              </w:rPr>
            </w:pPr>
            <w:r w:rsidRPr="00575A41">
              <w:rPr>
                <w:rFonts w:ascii="Arial" w:hAnsi="Arial" w:cs="Arial"/>
                <w:sz w:val="22"/>
                <w:szCs w:val="22"/>
              </w:rPr>
              <w:t>University of Bath premises</w:t>
            </w:r>
          </w:p>
        </w:tc>
      </w:tr>
    </w:tbl>
    <w:p w14:paraId="6CF03369" w14:textId="77777777" w:rsidR="00646A0D" w:rsidRPr="00575A41" w:rsidRDefault="00646A0D" w:rsidP="00575A4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575A41" w14:paraId="20E89F27" w14:textId="77777777" w:rsidTr="00575A41">
        <w:tc>
          <w:tcPr>
            <w:tcW w:w="8658" w:type="dxa"/>
            <w:shd w:val="clear" w:color="auto" w:fill="DAEEF3"/>
          </w:tcPr>
          <w:p w14:paraId="55F130C3" w14:textId="77777777" w:rsidR="00582AFB" w:rsidRPr="00575A41" w:rsidRDefault="00646A0D" w:rsidP="00967212">
            <w:pPr>
              <w:jc w:val="both"/>
              <w:rPr>
                <w:rFonts w:ascii="Arial" w:hAnsi="Arial" w:cs="Arial"/>
                <w:b/>
                <w:sz w:val="22"/>
                <w:szCs w:val="22"/>
              </w:rPr>
            </w:pPr>
            <w:r w:rsidRPr="00575A41">
              <w:rPr>
                <w:rFonts w:ascii="Arial" w:hAnsi="Arial" w:cs="Arial"/>
                <w:b/>
                <w:sz w:val="22"/>
                <w:szCs w:val="22"/>
              </w:rPr>
              <w:t>Background and context</w:t>
            </w:r>
          </w:p>
        </w:tc>
      </w:tr>
      <w:tr w:rsidR="00646A0D" w:rsidRPr="00575A41" w14:paraId="509846EA" w14:textId="77777777" w:rsidTr="00575A41">
        <w:tc>
          <w:tcPr>
            <w:tcW w:w="8658" w:type="dxa"/>
            <w:tcBorders>
              <w:bottom w:val="single" w:sz="4" w:space="0" w:color="auto"/>
            </w:tcBorders>
          </w:tcPr>
          <w:p w14:paraId="172E6DBE" w14:textId="70A27068" w:rsidR="0020778B" w:rsidRDefault="0020778B" w:rsidP="00967212">
            <w:pPr>
              <w:jc w:val="both"/>
              <w:rPr>
                <w:rFonts w:ascii="Arial" w:hAnsi="Arial" w:cs="Arial"/>
                <w:sz w:val="22"/>
                <w:szCs w:val="22"/>
              </w:rPr>
            </w:pPr>
            <w:r w:rsidRPr="0020778B">
              <w:rPr>
                <w:rFonts w:ascii="Arial" w:hAnsi="Arial" w:cs="Arial"/>
                <w:sz w:val="22"/>
                <w:szCs w:val="22"/>
              </w:rPr>
              <w:t xml:space="preserve">The Departments of Life Sciences and Chemistry are seeking to appoint a Chair in Drug Discovery to provide academic leadership and </w:t>
            </w:r>
            <w:r w:rsidR="00967212">
              <w:rPr>
                <w:rFonts w:ascii="Arial" w:hAnsi="Arial" w:cs="Arial"/>
                <w:sz w:val="22"/>
                <w:szCs w:val="22"/>
              </w:rPr>
              <w:t>contribute to</w:t>
            </w:r>
            <w:r w:rsidRPr="0020778B">
              <w:rPr>
                <w:rFonts w:ascii="Arial" w:hAnsi="Arial" w:cs="Arial"/>
                <w:sz w:val="22"/>
                <w:szCs w:val="22"/>
              </w:rPr>
              <w:t xml:space="preserve"> the strategic direction of the new Centre for Drug Discovery</w:t>
            </w:r>
            <w:r w:rsidR="00A95571">
              <w:rPr>
                <w:rFonts w:ascii="Arial" w:hAnsi="Arial" w:cs="Arial"/>
                <w:sz w:val="22"/>
                <w:szCs w:val="22"/>
              </w:rPr>
              <w:t xml:space="preserve"> at Bath</w:t>
            </w:r>
            <w:r w:rsidRPr="0020778B">
              <w:rPr>
                <w:rFonts w:ascii="Arial" w:hAnsi="Arial" w:cs="Arial"/>
                <w:sz w:val="22"/>
                <w:szCs w:val="22"/>
              </w:rPr>
              <w:t>. This senior appointment</w:t>
            </w:r>
            <w:r w:rsidR="00854441">
              <w:rPr>
                <w:rFonts w:ascii="Arial" w:hAnsi="Arial" w:cs="Arial"/>
                <w:sz w:val="22"/>
                <w:szCs w:val="22"/>
              </w:rPr>
              <w:t>, which will be joint across the two departments,</w:t>
            </w:r>
            <w:r w:rsidRPr="0020778B">
              <w:rPr>
                <w:rFonts w:ascii="Arial" w:hAnsi="Arial" w:cs="Arial"/>
                <w:sz w:val="22"/>
                <w:szCs w:val="22"/>
              </w:rPr>
              <w:t xml:space="preserve"> will drive cross-departmental collaboration and play a central role in establishing Bath as a leader in therapeutic innovation.</w:t>
            </w:r>
          </w:p>
          <w:p w14:paraId="6B34CBF1" w14:textId="77777777" w:rsidR="00854441" w:rsidRDefault="00854441" w:rsidP="00967212">
            <w:pPr>
              <w:jc w:val="both"/>
              <w:rPr>
                <w:rFonts w:ascii="Arial" w:hAnsi="Arial" w:cs="Arial"/>
                <w:sz w:val="22"/>
                <w:szCs w:val="22"/>
              </w:rPr>
            </w:pPr>
          </w:p>
          <w:p w14:paraId="50318950" w14:textId="5C18F9E0" w:rsidR="001D1718" w:rsidRDefault="00854441" w:rsidP="001D1718">
            <w:pPr>
              <w:jc w:val="both"/>
              <w:rPr>
                <w:rFonts w:ascii="Arial" w:hAnsi="Arial" w:cs="Arial"/>
                <w:sz w:val="22"/>
                <w:szCs w:val="22"/>
                <w:lang w:eastAsia="en-GB"/>
              </w:rPr>
            </w:pPr>
            <w:r w:rsidRPr="42D48875">
              <w:rPr>
                <w:rFonts w:ascii="Arial" w:hAnsi="Arial" w:cs="Arial"/>
                <w:sz w:val="22"/>
                <w:szCs w:val="22"/>
                <w:lang w:eastAsia="en-GB"/>
              </w:rPr>
              <w:t xml:space="preserve">The role will map closely on to the aspirations and direction of the </w:t>
            </w:r>
            <w:r w:rsidR="4804256D" w:rsidRPr="42D48875">
              <w:rPr>
                <w:rFonts w:ascii="Arial" w:hAnsi="Arial" w:cs="Arial"/>
                <w:sz w:val="22"/>
                <w:szCs w:val="22"/>
                <w:lang w:eastAsia="en-GB"/>
              </w:rPr>
              <w:t>newly</w:t>
            </w:r>
            <w:r w:rsidR="001D1718" w:rsidRPr="42D48875">
              <w:rPr>
                <w:rFonts w:ascii="Arial" w:hAnsi="Arial" w:cs="Arial"/>
                <w:sz w:val="22"/>
                <w:szCs w:val="22"/>
                <w:lang w:eastAsia="en-GB"/>
              </w:rPr>
              <w:t xml:space="preserve"> formed Centre for Drug Discovery (CDD). The CDD is a major cross-faculty initiative bringing together chemists, biologists, data scientists and engineers to accelerate drug discovery through innovation in synthesis, screening, computation and translation. The Centre will focus on emerging modalities and enabling technologies from cyclic small molecules, peptides, antibodies and macrocycles exploring new 3D chemical space to AI-guided synthesis, flow automation and direct-to-biology screening. By integrating Bath’s strengths in synthetic chemistry, chemical and structural biology and advanced delivery science, </w:t>
            </w:r>
            <w:r w:rsidR="67068557" w:rsidRPr="42D48875">
              <w:rPr>
                <w:rFonts w:ascii="Arial" w:hAnsi="Arial" w:cs="Arial"/>
                <w:sz w:val="22"/>
                <w:szCs w:val="22"/>
                <w:lang w:eastAsia="en-GB"/>
              </w:rPr>
              <w:t xml:space="preserve">the </w:t>
            </w:r>
            <w:r w:rsidR="001D1718" w:rsidRPr="42D48875">
              <w:rPr>
                <w:rFonts w:ascii="Arial" w:hAnsi="Arial" w:cs="Arial"/>
                <w:sz w:val="22"/>
                <w:szCs w:val="22"/>
                <w:lang w:eastAsia="en-GB"/>
              </w:rPr>
              <w:t xml:space="preserve">CDD will offer a distinctive environment for developing next-generation molecular tools and therapeutic leads.  </w:t>
            </w:r>
          </w:p>
          <w:p w14:paraId="176D910A" w14:textId="77777777" w:rsidR="00854441" w:rsidRDefault="00854441" w:rsidP="00967212">
            <w:pPr>
              <w:jc w:val="both"/>
              <w:rPr>
                <w:rFonts w:ascii="Arial" w:hAnsi="Arial" w:cs="Arial"/>
                <w:sz w:val="22"/>
                <w:szCs w:val="22"/>
                <w:lang w:eastAsia="en-GB"/>
              </w:rPr>
            </w:pPr>
          </w:p>
          <w:p w14:paraId="6161F157" w14:textId="77777777" w:rsidR="00854441" w:rsidRDefault="00854441" w:rsidP="00854441">
            <w:pPr>
              <w:jc w:val="both"/>
              <w:rPr>
                <w:rFonts w:ascii="Arial" w:hAnsi="Arial" w:cs="Arial"/>
                <w:sz w:val="22"/>
                <w:szCs w:val="22"/>
                <w:lang w:eastAsia="en-GB"/>
              </w:rPr>
            </w:pPr>
            <w:r w:rsidRPr="00854441">
              <w:rPr>
                <w:rFonts w:ascii="Arial" w:hAnsi="Arial" w:cs="Arial"/>
                <w:sz w:val="22"/>
                <w:szCs w:val="22"/>
                <w:lang w:eastAsia="en-GB"/>
              </w:rPr>
              <w:t>W</w:t>
            </w:r>
            <w:r>
              <w:rPr>
                <w:rFonts w:ascii="Arial" w:hAnsi="Arial" w:cs="Arial"/>
                <w:sz w:val="22"/>
                <w:szCs w:val="22"/>
                <w:lang w:eastAsia="en-GB"/>
              </w:rPr>
              <w:t>hile candidates with a range of backgrounds are encouraged to apply, w</w:t>
            </w:r>
            <w:r w:rsidRPr="00854441">
              <w:rPr>
                <w:rFonts w:ascii="Arial" w:hAnsi="Arial" w:cs="Arial"/>
                <w:sz w:val="22"/>
                <w:szCs w:val="22"/>
                <w:lang w:eastAsia="en-GB"/>
              </w:rPr>
              <w:t>e particularly welcome applicants whose research aligns with one or more of the following areas: </w:t>
            </w:r>
          </w:p>
          <w:p w14:paraId="0574861A" w14:textId="77777777" w:rsidR="00854441" w:rsidRPr="00854441" w:rsidRDefault="00854441" w:rsidP="00854441">
            <w:pPr>
              <w:jc w:val="both"/>
              <w:rPr>
                <w:rFonts w:ascii="Arial" w:hAnsi="Arial" w:cs="Arial"/>
                <w:sz w:val="22"/>
                <w:szCs w:val="22"/>
                <w:lang w:eastAsia="en-GB"/>
              </w:rPr>
            </w:pPr>
          </w:p>
          <w:p w14:paraId="624951B5" w14:textId="77777777" w:rsidR="00854441" w:rsidRPr="00854441" w:rsidRDefault="00854441" w:rsidP="00854441">
            <w:pPr>
              <w:numPr>
                <w:ilvl w:val="0"/>
                <w:numId w:val="8"/>
              </w:numPr>
              <w:jc w:val="both"/>
              <w:rPr>
                <w:rFonts w:ascii="Arial" w:hAnsi="Arial" w:cs="Arial"/>
                <w:sz w:val="22"/>
                <w:szCs w:val="22"/>
                <w:lang w:eastAsia="en-GB"/>
              </w:rPr>
            </w:pPr>
            <w:r w:rsidRPr="00854441">
              <w:rPr>
                <w:rFonts w:ascii="Arial" w:hAnsi="Arial" w:cs="Arial"/>
                <w:b/>
                <w:bCs/>
                <w:sz w:val="22"/>
                <w:szCs w:val="22"/>
                <w:lang w:eastAsia="en-GB"/>
              </w:rPr>
              <w:t>Medicinal chemistry for emerging modalities</w:t>
            </w:r>
            <w:r w:rsidRPr="00854441">
              <w:rPr>
                <w:rFonts w:ascii="Arial" w:hAnsi="Arial" w:cs="Arial"/>
                <w:sz w:val="22"/>
                <w:szCs w:val="22"/>
                <w:lang w:eastAsia="en-GB"/>
              </w:rPr>
              <w:t> such as peptides, molecular glues, PROTACs, ADCs or covalent inhibitors </w:t>
            </w:r>
          </w:p>
          <w:p w14:paraId="31D08AC9" w14:textId="77777777" w:rsidR="00854441" w:rsidRPr="00854441" w:rsidRDefault="00854441" w:rsidP="00854441">
            <w:pPr>
              <w:jc w:val="both"/>
              <w:rPr>
                <w:rFonts w:ascii="Arial" w:hAnsi="Arial" w:cs="Arial"/>
                <w:sz w:val="22"/>
                <w:szCs w:val="22"/>
                <w:lang w:eastAsia="en-GB"/>
              </w:rPr>
            </w:pPr>
            <w:r w:rsidRPr="00854441">
              <w:rPr>
                <w:rFonts w:ascii="Arial" w:hAnsi="Arial" w:cs="Arial"/>
                <w:sz w:val="22"/>
                <w:szCs w:val="22"/>
                <w:lang w:eastAsia="en-GB"/>
              </w:rPr>
              <w:t> </w:t>
            </w:r>
          </w:p>
          <w:p w14:paraId="2869086E" w14:textId="77777777" w:rsidR="00854441" w:rsidRPr="00854441" w:rsidRDefault="00854441" w:rsidP="00854441">
            <w:pPr>
              <w:numPr>
                <w:ilvl w:val="0"/>
                <w:numId w:val="9"/>
              </w:numPr>
              <w:jc w:val="both"/>
              <w:rPr>
                <w:rFonts w:ascii="Arial" w:hAnsi="Arial" w:cs="Arial"/>
                <w:sz w:val="22"/>
                <w:szCs w:val="22"/>
                <w:lang w:eastAsia="en-GB"/>
              </w:rPr>
            </w:pPr>
            <w:r w:rsidRPr="00854441">
              <w:rPr>
                <w:rFonts w:ascii="Arial" w:hAnsi="Arial" w:cs="Arial"/>
                <w:b/>
                <w:bCs/>
                <w:sz w:val="22"/>
                <w:szCs w:val="22"/>
                <w:lang w:eastAsia="en-GB"/>
              </w:rPr>
              <w:t>Innovative screening approaches</w:t>
            </w:r>
            <w:r w:rsidRPr="00854441">
              <w:rPr>
                <w:rFonts w:ascii="Arial" w:hAnsi="Arial" w:cs="Arial"/>
                <w:sz w:val="22"/>
                <w:szCs w:val="22"/>
                <w:lang w:eastAsia="en-GB"/>
              </w:rPr>
              <w:t>, e.g. DNA-encoded libraries, affinity-selection mass spectrometry, chemoproteomics or AI/ML-driven virtual screening.  </w:t>
            </w:r>
          </w:p>
          <w:p w14:paraId="60751B68" w14:textId="77777777" w:rsidR="00854441" w:rsidRPr="00854441" w:rsidRDefault="00854441" w:rsidP="00854441">
            <w:pPr>
              <w:jc w:val="both"/>
              <w:rPr>
                <w:rFonts w:ascii="Arial" w:hAnsi="Arial" w:cs="Arial"/>
                <w:sz w:val="22"/>
                <w:szCs w:val="22"/>
                <w:lang w:eastAsia="en-GB"/>
              </w:rPr>
            </w:pPr>
            <w:r w:rsidRPr="00854441">
              <w:rPr>
                <w:rFonts w:ascii="Arial" w:hAnsi="Arial" w:cs="Arial"/>
                <w:sz w:val="22"/>
                <w:szCs w:val="22"/>
                <w:lang w:eastAsia="en-GB"/>
              </w:rPr>
              <w:t> </w:t>
            </w:r>
          </w:p>
          <w:p w14:paraId="07A94E82" w14:textId="77777777" w:rsidR="00854441" w:rsidRPr="00854441" w:rsidRDefault="00854441" w:rsidP="00854441">
            <w:pPr>
              <w:numPr>
                <w:ilvl w:val="0"/>
                <w:numId w:val="10"/>
              </w:numPr>
              <w:jc w:val="both"/>
              <w:rPr>
                <w:rFonts w:ascii="Arial" w:hAnsi="Arial" w:cs="Arial"/>
                <w:sz w:val="22"/>
                <w:szCs w:val="22"/>
                <w:lang w:eastAsia="en-GB"/>
              </w:rPr>
            </w:pPr>
            <w:r w:rsidRPr="00854441">
              <w:rPr>
                <w:rFonts w:ascii="Arial" w:hAnsi="Arial" w:cs="Arial"/>
                <w:b/>
                <w:bCs/>
                <w:sz w:val="22"/>
                <w:szCs w:val="22"/>
                <w:lang w:eastAsia="en-GB"/>
              </w:rPr>
              <w:t>Computational drug discovery</w:t>
            </w:r>
            <w:r w:rsidRPr="00854441">
              <w:rPr>
                <w:rFonts w:ascii="Arial" w:hAnsi="Arial" w:cs="Arial"/>
                <w:sz w:val="22"/>
                <w:szCs w:val="22"/>
                <w:lang w:eastAsia="en-GB"/>
              </w:rPr>
              <w:t> including molecular design, macrocycle conformations, docking, or predictive models for permeability and pharmacokinetics.  </w:t>
            </w:r>
          </w:p>
          <w:p w14:paraId="4D936CF5" w14:textId="05359005" w:rsidR="00854441" w:rsidRPr="0020778B" w:rsidRDefault="00854441" w:rsidP="00967212">
            <w:pPr>
              <w:jc w:val="both"/>
              <w:rPr>
                <w:rFonts w:ascii="Arial" w:hAnsi="Arial" w:cs="Arial"/>
                <w:sz w:val="22"/>
                <w:szCs w:val="22"/>
                <w:lang w:eastAsia="en-GB"/>
              </w:rPr>
            </w:pPr>
          </w:p>
          <w:p w14:paraId="2BC7D7C9" w14:textId="77777777" w:rsidR="00576B49" w:rsidRPr="00657ED2" w:rsidRDefault="00576B49" w:rsidP="00F030D4">
            <w:pPr>
              <w:pStyle w:val="NormalWeb"/>
              <w:jc w:val="both"/>
              <w:rPr>
                <w:rFonts w:ascii="Arial" w:hAnsi="Arial" w:cs="Arial"/>
                <w:sz w:val="22"/>
                <w:szCs w:val="22"/>
              </w:rPr>
            </w:pPr>
            <w:r w:rsidRPr="00657ED2">
              <w:rPr>
                <w:rFonts w:ascii="Arial" w:hAnsi="Arial" w:cs="Arial"/>
                <w:sz w:val="22"/>
                <w:szCs w:val="22"/>
              </w:rPr>
              <w:t xml:space="preserve">The successful candidate will be expected to develop an internationally competitive research programme that complements and enhances existing strengths within </w:t>
            </w:r>
            <w:r w:rsidR="00F030D4" w:rsidRPr="00657ED2">
              <w:rPr>
                <w:rFonts w:ascii="Arial" w:hAnsi="Arial" w:cs="Arial"/>
                <w:sz w:val="22"/>
                <w:szCs w:val="22"/>
              </w:rPr>
              <w:t xml:space="preserve">the </w:t>
            </w:r>
            <w:r w:rsidR="00F030D4">
              <w:rPr>
                <w:rFonts w:ascii="Arial" w:hAnsi="Arial" w:cs="Arial"/>
                <w:sz w:val="22"/>
                <w:szCs w:val="22"/>
              </w:rPr>
              <w:t>Departments</w:t>
            </w:r>
            <w:r w:rsidR="004B5EA4">
              <w:rPr>
                <w:rFonts w:ascii="Arial" w:hAnsi="Arial" w:cs="Arial"/>
                <w:sz w:val="22"/>
                <w:szCs w:val="22"/>
              </w:rPr>
              <w:t xml:space="preserve"> of Life Sciences and</w:t>
            </w:r>
            <w:r w:rsidR="00092881">
              <w:rPr>
                <w:rFonts w:ascii="Arial" w:hAnsi="Arial" w:cs="Arial"/>
                <w:sz w:val="22"/>
                <w:szCs w:val="22"/>
              </w:rPr>
              <w:t xml:space="preserve"> Chemistry</w:t>
            </w:r>
            <w:r w:rsidRPr="00657ED2">
              <w:rPr>
                <w:rFonts w:ascii="Arial" w:hAnsi="Arial" w:cs="Arial"/>
                <w:sz w:val="22"/>
                <w:szCs w:val="22"/>
              </w:rPr>
              <w:t xml:space="preserve">. These include chemical and structural biology, medicinal chemistry, pharmacology, </w:t>
            </w:r>
            <w:r>
              <w:rPr>
                <w:rFonts w:ascii="Arial" w:hAnsi="Arial" w:cs="Arial"/>
                <w:sz w:val="22"/>
                <w:szCs w:val="22"/>
              </w:rPr>
              <w:t xml:space="preserve">antibodies, </w:t>
            </w:r>
            <w:r w:rsidRPr="00657ED2">
              <w:rPr>
                <w:rFonts w:ascii="Arial" w:hAnsi="Arial" w:cs="Arial"/>
                <w:sz w:val="22"/>
                <w:szCs w:val="22"/>
              </w:rPr>
              <w:t>peptide and macrocycle design, computational modelling, and emerging therapeutic modalities.</w:t>
            </w:r>
          </w:p>
          <w:p w14:paraId="2CADF943" w14:textId="77777777" w:rsidR="004B5EA4" w:rsidRDefault="00576B49" w:rsidP="00F030D4">
            <w:pPr>
              <w:jc w:val="both"/>
              <w:rPr>
                <w:rFonts w:ascii="Segoe UI" w:hAnsi="Segoe UI" w:cs="Segoe UI"/>
                <w:sz w:val="21"/>
                <w:szCs w:val="21"/>
                <w:lang w:eastAsia="en-GB"/>
              </w:rPr>
            </w:pPr>
            <w:r w:rsidRPr="00657ED2">
              <w:rPr>
                <w:rFonts w:ascii="Arial" w:hAnsi="Arial" w:cs="Arial"/>
                <w:sz w:val="22"/>
                <w:szCs w:val="22"/>
              </w:rPr>
              <w:t xml:space="preserve">The </w:t>
            </w:r>
            <w:r w:rsidR="0020778B">
              <w:rPr>
                <w:rFonts w:ascii="Arial" w:hAnsi="Arial" w:cs="Arial"/>
                <w:sz w:val="22"/>
                <w:szCs w:val="22"/>
              </w:rPr>
              <w:t>Chair</w:t>
            </w:r>
            <w:r w:rsidRPr="00657ED2">
              <w:rPr>
                <w:rFonts w:ascii="Arial" w:hAnsi="Arial" w:cs="Arial"/>
                <w:sz w:val="22"/>
                <w:szCs w:val="22"/>
              </w:rPr>
              <w:t xml:space="preserve"> will contribute to the research culture of the department, engage in collaborative projects across disciplines, and support postgraduate trainin</w:t>
            </w:r>
            <w:r w:rsidRPr="00F030D4">
              <w:rPr>
                <w:rFonts w:ascii="Arial" w:hAnsi="Arial" w:cs="Arial"/>
                <w:sz w:val="22"/>
                <w:szCs w:val="22"/>
              </w:rPr>
              <w:t xml:space="preserve">g. </w:t>
            </w:r>
            <w:r w:rsidR="004B5EA4" w:rsidRPr="00F030D4">
              <w:rPr>
                <w:rFonts w:ascii="Arial" w:hAnsi="Arial" w:cs="Arial"/>
                <w:sz w:val="22"/>
                <w:szCs w:val="22"/>
              </w:rPr>
              <w:t>Alongside a strong research portfolio, the Chair will play an important role in teaching</w:t>
            </w:r>
            <w:r w:rsidR="00F030D4" w:rsidRPr="00F030D4">
              <w:rPr>
                <w:rFonts w:ascii="Arial" w:hAnsi="Arial" w:cs="Arial"/>
                <w:sz w:val="22"/>
                <w:szCs w:val="22"/>
              </w:rPr>
              <w:t xml:space="preserve"> and </w:t>
            </w:r>
            <w:r w:rsidR="004B5EA4" w:rsidRPr="00F030D4">
              <w:rPr>
                <w:rFonts w:ascii="Arial" w:hAnsi="Arial" w:cs="Arial"/>
                <w:sz w:val="22"/>
                <w:szCs w:val="22"/>
              </w:rPr>
              <w:t>contributing to the strategic development of</w:t>
            </w:r>
            <w:r w:rsidR="00F030D4" w:rsidRPr="00F030D4">
              <w:rPr>
                <w:rFonts w:ascii="Arial" w:hAnsi="Arial" w:cs="Arial"/>
                <w:sz w:val="22"/>
                <w:szCs w:val="22"/>
              </w:rPr>
              <w:t xml:space="preserve"> both</w:t>
            </w:r>
            <w:r w:rsidR="004B5EA4" w:rsidRPr="00F030D4">
              <w:rPr>
                <w:rFonts w:ascii="Arial" w:hAnsi="Arial" w:cs="Arial"/>
                <w:sz w:val="22"/>
                <w:szCs w:val="22"/>
              </w:rPr>
              <w:t xml:space="preserve"> Department</w:t>
            </w:r>
            <w:r w:rsidR="00F030D4" w:rsidRPr="00F030D4">
              <w:rPr>
                <w:rFonts w:ascii="Arial" w:hAnsi="Arial" w:cs="Arial"/>
                <w:sz w:val="22"/>
                <w:szCs w:val="22"/>
              </w:rPr>
              <w:t>s</w:t>
            </w:r>
            <w:r w:rsidR="004B5EA4" w:rsidRPr="00F030D4">
              <w:rPr>
                <w:rFonts w:ascii="Arial" w:hAnsi="Arial" w:cs="Arial"/>
                <w:sz w:val="22"/>
                <w:szCs w:val="22"/>
              </w:rPr>
              <w:t>.</w:t>
            </w:r>
          </w:p>
          <w:p w14:paraId="29403E82" w14:textId="77777777" w:rsidR="00576B49" w:rsidRPr="00657ED2" w:rsidRDefault="00576B49" w:rsidP="00F030D4">
            <w:pPr>
              <w:pStyle w:val="NormalWeb"/>
              <w:jc w:val="both"/>
              <w:rPr>
                <w:rFonts w:ascii="Arial" w:hAnsi="Arial" w:cs="Arial"/>
                <w:sz w:val="22"/>
                <w:szCs w:val="22"/>
              </w:rPr>
            </w:pPr>
            <w:r w:rsidRPr="00657ED2">
              <w:rPr>
                <w:rFonts w:ascii="Arial" w:hAnsi="Arial" w:cs="Arial"/>
                <w:sz w:val="22"/>
                <w:szCs w:val="22"/>
              </w:rPr>
              <w:lastRenderedPageBreak/>
              <w:t xml:space="preserve">The University has achieved excellent results in the National Student Survey over several years and holds a triple Gold award in the Teaching Excellence Framework. More than 90% of Bath research submitted was ranked as ‘world leading’ or ‘internationally excellent’ in the Research Excellence Framework, with </w:t>
            </w:r>
            <w:r w:rsidR="000131F9">
              <w:rPr>
                <w:rFonts w:ascii="Arial" w:hAnsi="Arial" w:cs="Arial"/>
                <w:sz w:val="22"/>
                <w:szCs w:val="22"/>
              </w:rPr>
              <w:t>the</w:t>
            </w:r>
            <w:r w:rsidRPr="00657ED2">
              <w:rPr>
                <w:rFonts w:ascii="Arial" w:hAnsi="Arial" w:cs="Arial"/>
                <w:sz w:val="22"/>
                <w:szCs w:val="22"/>
              </w:rPr>
              <w:t xml:space="preserve"> majority of outputs rated 4* or 3* in the most recent REF2021 assessment.</w:t>
            </w:r>
          </w:p>
          <w:p w14:paraId="20AAB96D" w14:textId="77777777" w:rsidR="00646A0D" w:rsidRPr="00575A41" w:rsidRDefault="00576B49" w:rsidP="00967212">
            <w:pPr>
              <w:jc w:val="both"/>
              <w:rPr>
                <w:rFonts w:ascii="Arial" w:hAnsi="Arial" w:cs="Arial"/>
                <w:i/>
                <w:sz w:val="22"/>
                <w:szCs w:val="22"/>
              </w:rPr>
            </w:pPr>
            <w:r w:rsidRPr="00657ED2">
              <w:rPr>
                <w:rFonts w:ascii="Arial" w:hAnsi="Arial" w:cs="Arial"/>
                <w:sz w:val="22"/>
                <w:szCs w:val="22"/>
              </w:rPr>
              <w:t xml:space="preserve">The </w:t>
            </w:r>
            <w:r w:rsidR="000131F9">
              <w:rPr>
                <w:rFonts w:ascii="Arial" w:hAnsi="Arial" w:cs="Arial"/>
                <w:sz w:val="22"/>
                <w:szCs w:val="22"/>
              </w:rPr>
              <w:t>D</w:t>
            </w:r>
            <w:r w:rsidRPr="00657ED2">
              <w:rPr>
                <w:rFonts w:ascii="Arial" w:hAnsi="Arial" w:cs="Arial"/>
                <w:sz w:val="22"/>
                <w:szCs w:val="22"/>
              </w:rPr>
              <w:t>epartment</w:t>
            </w:r>
            <w:r w:rsidR="00854441">
              <w:rPr>
                <w:rFonts w:ascii="Arial" w:hAnsi="Arial" w:cs="Arial"/>
                <w:sz w:val="22"/>
                <w:szCs w:val="22"/>
              </w:rPr>
              <w:t>s</w:t>
            </w:r>
            <w:r w:rsidR="000131F9">
              <w:rPr>
                <w:rFonts w:ascii="Arial" w:hAnsi="Arial" w:cs="Arial"/>
                <w:sz w:val="22"/>
                <w:szCs w:val="22"/>
              </w:rPr>
              <w:t xml:space="preserve"> of Life Sciences</w:t>
            </w:r>
            <w:r w:rsidRPr="00657ED2">
              <w:rPr>
                <w:rFonts w:ascii="Arial" w:hAnsi="Arial" w:cs="Arial"/>
                <w:sz w:val="22"/>
                <w:szCs w:val="22"/>
              </w:rPr>
              <w:t xml:space="preserve"> </w:t>
            </w:r>
            <w:r w:rsidR="00CC343F">
              <w:rPr>
                <w:rFonts w:ascii="Arial" w:hAnsi="Arial" w:cs="Arial"/>
                <w:sz w:val="22"/>
                <w:szCs w:val="22"/>
              </w:rPr>
              <w:t xml:space="preserve">and Chemistry are </w:t>
            </w:r>
            <w:r w:rsidRPr="00657ED2">
              <w:rPr>
                <w:rFonts w:ascii="Arial" w:hAnsi="Arial" w:cs="Arial"/>
                <w:sz w:val="22"/>
                <w:szCs w:val="22"/>
              </w:rPr>
              <w:t>located on the main University campus, close to Chemical Engineering, Computer Science, Mathematics, Physics, Psychology and the Department for Health. There is a strong interdisciplinary and collaborative culture across faculties, supported by research centres including those for Mathematical Biology, Bioengineering and Biomedical Technologies, Pain Research, Motivation and Behaviour Change, 21st Century Public Health, and the Milner Centre for Evolution.</w:t>
            </w:r>
          </w:p>
        </w:tc>
      </w:tr>
    </w:tbl>
    <w:p w14:paraId="7CE5614F" w14:textId="77777777" w:rsidR="00A76B4F" w:rsidRPr="00575A41" w:rsidRDefault="00A76B4F" w:rsidP="00575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575A41" w14:paraId="6C7B41F8" w14:textId="77777777" w:rsidTr="004E553B">
        <w:tc>
          <w:tcPr>
            <w:tcW w:w="8720" w:type="dxa"/>
            <w:shd w:val="clear" w:color="auto" w:fill="DAEEF3"/>
          </w:tcPr>
          <w:p w14:paraId="06D31FE5" w14:textId="77777777" w:rsidR="00582AFB" w:rsidRPr="00575A41" w:rsidRDefault="00CA4D1C" w:rsidP="00575A41">
            <w:pPr>
              <w:rPr>
                <w:rFonts w:ascii="Arial" w:hAnsi="Arial" w:cs="Arial"/>
                <w:b/>
                <w:sz w:val="22"/>
                <w:szCs w:val="22"/>
              </w:rPr>
            </w:pPr>
            <w:r w:rsidRPr="00575A41">
              <w:rPr>
                <w:rFonts w:ascii="Arial" w:hAnsi="Arial" w:cs="Arial"/>
                <w:b/>
                <w:sz w:val="22"/>
                <w:szCs w:val="22"/>
              </w:rPr>
              <w:t>Job purpose</w:t>
            </w:r>
          </w:p>
        </w:tc>
      </w:tr>
      <w:tr w:rsidR="00CA4D1C" w:rsidRPr="00575A41" w14:paraId="027C820C" w14:textId="77777777" w:rsidTr="00557E4E">
        <w:tc>
          <w:tcPr>
            <w:tcW w:w="8720" w:type="dxa"/>
          </w:tcPr>
          <w:p w14:paraId="4F9EC69F" w14:textId="77777777" w:rsidR="00CA4D1C" w:rsidRPr="00575A41" w:rsidRDefault="00CA4D1C" w:rsidP="00575A41">
            <w:pPr>
              <w:rPr>
                <w:rFonts w:ascii="Arial" w:hAnsi="Arial" w:cs="Arial"/>
                <w:sz w:val="22"/>
                <w:szCs w:val="22"/>
              </w:rPr>
            </w:pPr>
          </w:p>
          <w:p w14:paraId="1936A199" w14:textId="77777777" w:rsidR="00627C72" w:rsidRPr="00575A41" w:rsidRDefault="00D027DE" w:rsidP="00575A41">
            <w:pPr>
              <w:rPr>
                <w:rFonts w:ascii="Arial" w:hAnsi="Arial" w:cs="Arial"/>
                <w:sz w:val="22"/>
                <w:szCs w:val="22"/>
              </w:rPr>
            </w:pPr>
            <w:r w:rsidRPr="00575A41">
              <w:rPr>
                <w:rFonts w:ascii="Arial" w:hAnsi="Arial" w:cs="Arial"/>
                <w:sz w:val="22"/>
                <w:szCs w:val="22"/>
              </w:rPr>
              <w:t xml:space="preserve">To </w:t>
            </w:r>
            <w:r w:rsidR="00E970F5" w:rsidRPr="00575A41">
              <w:rPr>
                <w:rFonts w:ascii="Arial" w:hAnsi="Arial" w:cs="Arial"/>
                <w:sz w:val="22"/>
                <w:szCs w:val="22"/>
              </w:rPr>
              <w:t xml:space="preserve">lead </w:t>
            </w:r>
            <w:r w:rsidRPr="00575A41">
              <w:rPr>
                <w:rFonts w:ascii="Arial" w:hAnsi="Arial" w:cs="Arial"/>
                <w:sz w:val="22"/>
                <w:szCs w:val="22"/>
              </w:rPr>
              <w:t>research</w:t>
            </w:r>
            <w:r w:rsidR="00827203" w:rsidRPr="00575A41">
              <w:rPr>
                <w:rFonts w:ascii="Arial" w:hAnsi="Arial" w:cs="Arial"/>
                <w:sz w:val="22"/>
                <w:szCs w:val="22"/>
              </w:rPr>
              <w:t xml:space="preserve"> with high </w:t>
            </w:r>
            <w:r w:rsidR="00552D53" w:rsidRPr="00575A41">
              <w:rPr>
                <w:rFonts w:ascii="Arial" w:hAnsi="Arial" w:cs="Arial"/>
                <w:sz w:val="22"/>
                <w:szCs w:val="22"/>
              </w:rPr>
              <w:t>international impact and profile</w:t>
            </w:r>
            <w:r w:rsidRPr="00575A41">
              <w:rPr>
                <w:rFonts w:ascii="Arial" w:hAnsi="Arial" w:cs="Arial"/>
                <w:sz w:val="22"/>
                <w:szCs w:val="22"/>
              </w:rPr>
              <w:t xml:space="preserve">; </w:t>
            </w:r>
            <w:r w:rsidR="00E970F5" w:rsidRPr="00575A41">
              <w:rPr>
                <w:rFonts w:ascii="Arial" w:hAnsi="Arial" w:cs="Arial"/>
                <w:sz w:val="22"/>
                <w:szCs w:val="22"/>
              </w:rPr>
              <w:t xml:space="preserve">lead </w:t>
            </w:r>
            <w:r w:rsidRPr="00575A41">
              <w:rPr>
                <w:rFonts w:ascii="Arial" w:hAnsi="Arial" w:cs="Arial"/>
                <w:sz w:val="22"/>
                <w:szCs w:val="22"/>
              </w:rPr>
              <w:t xml:space="preserve">teaching </w:t>
            </w:r>
            <w:r w:rsidR="00552D53" w:rsidRPr="00575A41">
              <w:rPr>
                <w:rFonts w:ascii="Arial" w:hAnsi="Arial" w:cs="Arial"/>
                <w:sz w:val="22"/>
                <w:szCs w:val="22"/>
              </w:rPr>
              <w:t xml:space="preserve">at </w:t>
            </w:r>
            <w:r w:rsidRPr="00575A41">
              <w:rPr>
                <w:rFonts w:ascii="Arial" w:hAnsi="Arial" w:cs="Arial"/>
                <w:sz w:val="22"/>
                <w:szCs w:val="22"/>
              </w:rPr>
              <w:t xml:space="preserve">undergraduate and postgraduate </w:t>
            </w:r>
            <w:r w:rsidR="00415126" w:rsidRPr="00575A41">
              <w:rPr>
                <w:rFonts w:ascii="Arial" w:hAnsi="Arial" w:cs="Arial"/>
                <w:sz w:val="22"/>
                <w:szCs w:val="22"/>
              </w:rPr>
              <w:t>level and</w:t>
            </w:r>
            <w:r w:rsidRPr="00575A41">
              <w:rPr>
                <w:rFonts w:ascii="Arial" w:hAnsi="Arial" w:cs="Arial"/>
                <w:sz w:val="22"/>
                <w:szCs w:val="22"/>
              </w:rPr>
              <w:t xml:space="preserve"> undertake management and </w:t>
            </w:r>
            <w:r w:rsidR="00CA7EFD" w:rsidRPr="00575A41">
              <w:rPr>
                <w:rFonts w:ascii="Arial" w:hAnsi="Arial" w:cs="Arial"/>
                <w:sz w:val="22"/>
                <w:szCs w:val="22"/>
              </w:rPr>
              <w:t>leadership duties</w:t>
            </w:r>
            <w:r w:rsidRPr="00575A41">
              <w:rPr>
                <w:rFonts w:ascii="Arial" w:hAnsi="Arial" w:cs="Arial"/>
                <w:sz w:val="22"/>
                <w:szCs w:val="22"/>
              </w:rPr>
              <w:t xml:space="preserve"> commensurate with the </w:t>
            </w:r>
            <w:r w:rsidR="009740E9" w:rsidRPr="00575A41">
              <w:rPr>
                <w:rFonts w:ascii="Arial" w:hAnsi="Arial" w:cs="Arial"/>
                <w:sz w:val="22"/>
                <w:szCs w:val="22"/>
              </w:rPr>
              <w:t>role</w:t>
            </w:r>
            <w:r w:rsidRPr="00575A41">
              <w:rPr>
                <w:rFonts w:ascii="Arial" w:hAnsi="Arial" w:cs="Arial"/>
                <w:sz w:val="22"/>
                <w:szCs w:val="22"/>
              </w:rPr>
              <w:t>.</w:t>
            </w:r>
          </w:p>
          <w:p w14:paraId="5FE22A45" w14:textId="77777777" w:rsidR="00CA4D1C" w:rsidRPr="00575A41" w:rsidRDefault="00CA4D1C" w:rsidP="00575A41">
            <w:pPr>
              <w:rPr>
                <w:rFonts w:ascii="Arial" w:hAnsi="Arial" w:cs="Arial"/>
                <w:i/>
                <w:sz w:val="22"/>
                <w:szCs w:val="22"/>
              </w:rPr>
            </w:pPr>
          </w:p>
        </w:tc>
      </w:tr>
    </w:tbl>
    <w:p w14:paraId="7D95A5D3" w14:textId="77777777" w:rsidR="00CA4D1C" w:rsidRPr="00575A41" w:rsidRDefault="00CA4D1C" w:rsidP="00575A41">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575A41" w14:paraId="4BD01A18" w14:textId="77777777" w:rsidTr="00575A41">
        <w:tc>
          <w:tcPr>
            <w:tcW w:w="8658" w:type="dxa"/>
            <w:gridSpan w:val="2"/>
            <w:tcBorders>
              <w:bottom w:val="single" w:sz="4" w:space="0" w:color="auto"/>
            </w:tcBorders>
            <w:shd w:val="clear" w:color="auto" w:fill="DAEEF3"/>
          </w:tcPr>
          <w:p w14:paraId="71079AF2" w14:textId="77777777" w:rsidR="00582AFB" w:rsidRPr="00575A41" w:rsidRDefault="00CA4D1C" w:rsidP="00575A41">
            <w:pPr>
              <w:rPr>
                <w:rFonts w:ascii="Arial" w:hAnsi="Arial" w:cs="Arial"/>
                <w:b/>
                <w:sz w:val="22"/>
                <w:szCs w:val="22"/>
              </w:rPr>
            </w:pPr>
            <w:r w:rsidRPr="00575A41">
              <w:rPr>
                <w:rFonts w:ascii="Arial" w:hAnsi="Arial" w:cs="Arial"/>
                <w:b/>
                <w:sz w:val="22"/>
                <w:szCs w:val="22"/>
              </w:rPr>
              <w:t xml:space="preserve">Main duties and responsibilities </w:t>
            </w:r>
          </w:p>
        </w:tc>
      </w:tr>
      <w:tr w:rsidR="0042720E" w:rsidRPr="00575A41" w14:paraId="42283B77" w14:textId="77777777" w:rsidTr="00575A41">
        <w:tc>
          <w:tcPr>
            <w:tcW w:w="8658" w:type="dxa"/>
            <w:gridSpan w:val="2"/>
            <w:tcBorders>
              <w:bottom w:val="single" w:sz="4" w:space="0" w:color="auto"/>
            </w:tcBorders>
          </w:tcPr>
          <w:p w14:paraId="0985DF04" w14:textId="77777777" w:rsidR="0042720E" w:rsidRPr="00575A41" w:rsidRDefault="0042720E" w:rsidP="00575A41">
            <w:pPr>
              <w:rPr>
                <w:rFonts w:ascii="Arial" w:hAnsi="Arial" w:cs="Arial"/>
                <w:sz w:val="22"/>
                <w:szCs w:val="22"/>
              </w:rPr>
            </w:pPr>
          </w:p>
          <w:p w14:paraId="6FC95D30" w14:textId="77777777" w:rsidR="0042720E" w:rsidRPr="00575A41" w:rsidRDefault="0042720E" w:rsidP="00575A41">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00BD00B8" w:rsidRPr="00575A41">
              <w:rPr>
                <w:rFonts w:ascii="Arial" w:hAnsi="Arial" w:cs="Arial"/>
                <w:sz w:val="22"/>
                <w:szCs w:val="22"/>
              </w:rPr>
              <w:t xml:space="preserve"> </w:t>
            </w:r>
            <w:r w:rsidRPr="00575A41">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575A41">
              <w:rPr>
                <w:rFonts w:ascii="Arial" w:hAnsi="Arial" w:cs="Arial"/>
                <w:sz w:val="22"/>
                <w:szCs w:val="22"/>
              </w:rPr>
              <w:t>/group</w:t>
            </w:r>
            <w:r w:rsidRPr="00575A41">
              <w:rPr>
                <w:rFonts w:ascii="Arial" w:hAnsi="Arial" w:cs="Arial"/>
                <w:sz w:val="22"/>
                <w:szCs w:val="22"/>
              </w:rPr>
              <w:t xml:space="preserve">.  </w:t>
            </w:r>
            <w:r w:rsidR="00BD00B8" w:rsidRPr="00575A41">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14:paraId="1B08F83F" w14:textId="77777777" w:rsidR="0042720E" w:rsidRPr="00575A41" w:rsidRDefault="0042720E" w:rsidP="00575A41">
            <w:pPr>
              <w:autoSpaceDE w:val="0"/>
              <w:autoSpaceDN w:val="0"/>
              <w:adjustRightInd w:val="0"/>
              <w:rPr>
                <w:rFonts w:ascii="Arial" w:hAnsi="Arial" w:cs="Arial"/>
                <w:b/>
                <w:sz w:val="22"/>
                <w:szCs w:val="22"/>
                <w:lang w:eastAsia="en-GB"/>
              </w:rPr>
            </w:pPr>
          </w:p>
        </w:tc>
      </w:tr>
      <w:tr w:rsidR="005D643F" w:rsidRPr="00575A41" w14:paraId="05324EFD" w14:textId="77777777" w:rsidTr="00575A41">
        <w:tc>
          <w:tcPr>
            <w:tcW w:w="534" w:type="dxa"/>
            <w:shd w:val="clear" w:color="auto" w:fill="FFF9CF"/>
          </w:tcPr>
          <w:p w14:paraId="1C7E0F03" w14:textId="77777777" w:rsidR="005D643F" w:rsidRPr="00575A41" w:rsidRDefault="005D643F" w:rsidP="00575A41">
            <w:pPr>
              <w:rPr>
                <w:rFonts w:ascii="Arial" w:hAnsi="Arial" w:cs="Arial"/>
                <w:b/>
                <w:sz w:val="22"/>
                <w:szCs w:val="22"/>
              </w:rPr>
            </w:pPr>
            <w:r w:rsidRPr="00575A41">
              <w:rPr>
                <w:rFonts w:ascii="Arial" w:hAnsi="Arial" w:cs="Arial"/>
                <w:b/>
                <w:sz w:val="22"/>
                <w:szCs w:val="22"/>
              </w:rPr>
              <w:t>1</w:t>
            </w:r>
          </w:p>
        </w:tc>
        <w:tc>
          <w:tcPr>
            <w:tcW w:w="8124" w:type="dxa"/>
            <w:shd w:val="clear" w:color="auto" w:fill="FFF9CF"/>
          </w:tcPr>
          <w:p w14:paraId="2B12A435" w14:textId="77777777" w:rsidR="00582AFB" w:rsidRPr="00575A41" w:rsidRDefault="005D643F"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00B47721" w:rsidRPr="00575A41">
              <w:rPr>
                <w:rFonts w:ascii="Arial" w:hAnsi="Arial" w:cs="Arial"/>
                <w:b/>
                <w:sz w:val="22"/>
                <w:szCs w:val="22"/>
                <w:lang w:eastAsia="en-GB"/>
              </w:rPr>
              <w:t xml:space="preserve"> &amp; scholarship</w:t>
            </w:r>
          </w:p>
        </w:tc>
      </w:tr>
      <w:tr w:rsidR="00FD2BD2" w:rsidRPr="00575A41" w14:paraId="40A778B3" w14:textId="77777777" w:rsidTr="00575A41">
        <w:tc>
          <w:tcPr>
            <w:tcW w:w="534" w:type="dxa"/>
          </w:tcPr>
          <w:p w14:paraId="760CE931" w14:textId="77777777" w:rsidR="00FD2BD2" w:rsidRPr="00575A41" w:rsidRDefault="00FD2BD2" w:rsidP="00575A41">
            <w:pPr>
              <w:rPr>
                <w:rFonts w:ascii="Arial" w:hAnsi="Arial" w:cs="Arial"/>
                <w:sz w:val="22"/>
                <w:szCs w:val="22"/>
              </w:rPr>
            </w:pPr>
          </w:p>
        </w:tc>
        <w:tc>
          <w:tcPr>
            <w:tcW w:w="8124" w:type="dxa"/>
          </w:tcPr>
          <w:p w14:paraId="685B0039" w14:textId="77777777" w:rsidR="00FD2BD2" w:rsidRPr="00575A41" w:rsidRDefault="000D3A1A"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Demonstrate research leadership to ensure the highest standards of ethics and integrity in research, </w:t>
            </w:r>
            <w:r w:rsidR="00FD2BD2" w:rsidRPr="00575A41">
              <w:rPr>
                <w:rFonts w:ascii="Arial" w:hAnsi="Arial" w:cs="Arial"/>
                <w:sz w:val="22"/>
                <w:szCs w:val="22"/>
                <w:lang w:eastAsia="en-GB"/>
              </w:rPr>
              <w:t>with international collaborations as appropriate to the discipline.</w:t>
            </w:r>
          </w:p>
          <w:p w14:paraId="06247BA1"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451459CC" w14:textId="77777777" w:rsidTr="00575A41">
        <w:tc>
          <w:tcPr>
            <w:tcW w:w="534" w:type="dxa"/>
          </w:tcPr>
          <w:p w14:paraId="73CE411E" w14:textId="77777777" w:rsidR="00FD2BD2" w:rsidRPr="00575A41" w:rsidRDefault="00FD2BD2" w:rsidP="00575A41">
            <w:pPr>
              <w:rPr>
                <w:rFonts w:ascii="Arial" w:hAnsi="Arial" w:cs="Arial"/>
                <w:sz w:val="22"/>
                <w:szCs w:val="22"/>
              </w:rPr>
            </w:pPr>
          </w:p>
        </w:tc>
        <w:tc>
          <w:tcPr>
            <w:tcW w:w="8124" w:type="dxa"/>
          </w:tcPr>
          <w:p w14:paraId="4AA510C9"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Lead major collaborative research activity with other institutions or bodies to bring significant benefit to the University’s national and international standing.</w:t>
            </w:r>
          </w:p>
          <w:p w14:paraId="3981D6A5"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550C8F76" w14:textId="77777777" w:rsidTr="00575A41">
        <w:tc>
          <w:tcPr>
            <w:tcW w:w="534" w:type="dxa"/>
          </w:tcPr>
          <w:p w14:paraId="38C5C97E" w14:textId="77777777" w:rsidR="00FD2BD2" w:rsidRPr="00575A41" w:rsidRDefault="00FD2BD2" w:rsidP="00575A41">
            <w:pPr>
              <w:rPr>
                <w:rFonts w:ascii="Arial" w:hAnsi="Arial" w:cs="Arial"/>
                <w:sz w:val="22"/>
                <w:szCs w:val="22"/>
              </w:rPr>
            </w:pPr>
          </w:p>
        </w:tc>
        <w:tc>
          <w:tcPr>
            <w:tcW w:w="8124" w:type="dxa"/>
          </w:tcPr>
          <w:p w14:paraId="16CFAD35"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Attract external funding to support major activity in collaboration with other Universities or organisations.</w:t>
            </w:r>
          </w:p>
          <w:p w14:paraId="38349A34" w14:textId="77777777" w:rsidR="00FD2BD2" w:rsidRPr="00575A41" w:rsidRDefault="00FD2BD2" w:rsidP="00575A41">
            <w:pPr>
              <w:rPr>
                <w:rFonts w:ascii="Arial" w:hAnsi="Arial" w:cs="Arial"/>
                <w:i/>
                <w:sz w:val="22"/>
                <w:szCs w:val="22"/>
              </w:rPr>
            </w:pPr>
          </w:p>
        </w:tc>
      </w:tr>
      <w:tr w:rsidR="00FD2BD2" w:rsidRPr="00575A41" w14:paraId="5A2EFF92" w14:textId="77777777" w:rsidTr="00575A41">
        <w:tc>
          <w:tcPr>
            <w:tcW w:w="534" w:type="dxa"/>
          </w:tcPr>
          <w:p w14:paraId="5DE88226" w14:textId="77777777" w:rsidR="00FD2BD2" w:rsidRPr="00575A41" w:rsidRDefault="00FD2BD2" w:rsidP="00575A41">
            <w:pPr>
              <w:rPr>
                <w:rFonts w:ascii="Arial" w:hAnsi="Arial" w:cs="Arial"/>
                <w:sz w:val="22"/>
                <w:szCs w:val="22"/>
              </w:rPr>
            </w:pPr>
          </w:p>
        </w:tc>
        <w:tc>
          <w:tcPr>
            <w:tcW w:w="8124" w:type="dxa"/>
          </w:tcPr>
          <w:p w14:paraId="3BD5D54E" w14:textId="77777777" w:rsidR="00FD2BD2" w:rsidRPr="00575A41" w:rsidRDefault="00FD2BD2" w:rsidP="00575A41">
            <w:pPr>
              <w:rPr>
                <w:rFonts w:ascii="Arial" w:hAnsi="Arial" w:cs="Arial"/>
                <w:sz w:val="22"/>
                <w:szCs w:val="22"/>
                <w:lang w:eastAsia="en-GB"/>
              </w:rPr>
            </w:pPr>
            <w:r w:rsidRPr="00575A41">
              <w:rPr>
                <w:rFonts w:ascii="Arial" w:hAnsi="Arial" w:cs="Arial"/>
                <w:sz w:val="22"/>
                <w:szCs w:val="22"/>
                <w:lang w:eastAsia="en-GB"/>
              </w:rPr>
              <w:t>Maintain a regular output of high</w:t>
            </w:r>
            <w:r w:rsidR="00552DA9" w:rsidRPr="00575A41">
              <w:rPr>
                <w:rFonts w:ascii="Arial" w:hAnsi="Arial" w:cs="Arial"/>
                <w:sz w:val="22"/>
                <w:szCs w:val="22"/>
                <w:lang w:eastAsia="en-GB"/>
              </w:rPr>
              <w:t>est</w:t>
            </w:r>
            <w:r w:rsidRPr="00575A41">
              <w:rPr>
                <w:rFonts w:ascii="Arial" w:hAnsi="Arial" w:cs="Arial"/>
                <w:sz w:val="22"/>
                <w:szCs w:val="22"/>
                <w:lang w:eastAsia="en-GB"/>
              </w:rPr>
              <w:t xml:space="preserve"> quality research which is published in </w:t>
            </w:r>
            <w:r w:rsidR="00536D10" w:rsidRPr="00575A41">
              <w:rPr>
                <w:rFonts w:ascii="Arial" w:hAnsi="Arial" w:cs="Arial"/>
                <w:sz w:val="22"/>
                <w:szCs w:val="22"/>
                <w:lang w:eastAsia="en-GB"/>
              </w:rPr>
              <w:t xml:space="preserve">leading </w:t>
            </w:r>
            <w:r w:rsidRPr="00575A41">
              <w:rPr>
                <w:rFonts w:ascii="Arial" w:hAnsi="Arial" w:cs="Arial"/>
                <w:sz w:val="22"/>
                <w:szCs w:val="22"/>
                <w:lang w:eastAsia="en-GB"/>
              </w:rPr>
              <w:t xml:space="preserve">research journals and national/international conferences or other outputs as appropriate to the discipline. </w:t>
            </w:r>
          </w:p>
          <w:p w14:paraId="1564E196"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5AF345A4" w14:textId="77777777" w:rsidTr="00575A41">
        <w:tc>
          <w:tcPr>
            <w:tcW w:w="534" w:type="dxa"/>
          </w:tcPr>
          <w:p w14:paraId="580F7A33" w14:textId="77777777" w:rsidR="00FD2BD2" w:rsidRPr="00575A41" w:rsidRDefault="00FD2BD2" w:rsidP="00575A41">
            <w:pPr>
              <w:rPr>
                <w:rFonts w:ascii="Arial" w:hAnsi="Arial" w:cs="Arial"/>
                <w:sz w:val="22"/>
                <w:szCs w:val="22"/>
              </w:rPr>
            </w:pPr>
          </w:p>
        </w:tc>
        <w:tc>
          <w:tcPr>
            <w:tcW w:w="8124" w:type="dxa"/>
          </w:tcPr>
          <w:p w14:paraId="64CFE186"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Present research (often by invitation) at international conferences and/ or at other appropriate </w:t>
            </w:r>
            <w:r w:rsidR="00552DA9" w:rsidRPr="00575A41">
              <w:rPr>
                <w:rFonts w:ascii="Arial" w:hAnsi="Arial" w:cs="Arial"/>
                <w:sz w:val="22"/>
                <w:szCs w:val="22"/>
                <w:lang w:eastAsia="en-GB"/>
              </w:rPr>
              <w:t xml:space="preserve">high-profile </w:t>
            </w:r>
            <w:r w:rsidRPr="00575A41">
              <w:rPr>
                <w:rFonts w:ascii="Arial" w:hAnsi="Arial" w:cs="Arial"/>
                <w:sz w:val="22"/>
                <w:szCs w:val="22"/>
                <w:lang w:eastAsia="en-GB"/>
              </w:rPr>
              <w:t>events.</w:t>
            </w:r>
          </w:p>
          <w:p w14:paraId="160BBA35"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1FD0A4CC" w14:textId="77777777" w:rsidTr="00575A41">
        <w:tc>
          <w:tcPr>
            <w:tcW w:w="534" w:type="dxa"/>
          </w:tcPr>
          <w:p w14:paraId="41C37BDF" w14:textId="77777777" w:rsidR="00FD2BD2" w:rsidRPr="00575A41" w:rsidRDefault="00FD2BD2" w:rsidP="00575A41">
            <w:pPr>
              <w:rPr>
                <w:rFonts w:ascii="Arial" w:hAnsi="Arial" w:cs="Arial"/>
                <w:sz w:val="22"/>
                <w:szCs w:val="22"/>
              </w:rPr>
            </w:pPr>
          </w:p>
        </w:tc>
        <w:tc>
          <w:tcPr>
            <w:tcW w:w="8124" w:type="dxa"/>
          </w:tcPr>
          <w:p w14:paraId="0373E4F2" w14:textId="77777777" w:rsidR="00585C11" w:rsidRPr="00575A41" w:rsidRDefault="00CF790A" w:rsidP="00575A41">
            <w:pPr>
              <w:autoSpaceDE w:val="0"/>
              <w:autoSpaceDN w:val="0"/>
              <w:adjustRightInd w:val="0"/>
              <w:rPr>
                <w:rFonts w:ascii="Arial" w:hAnsi="Arial" w:cs="Arial"/>
                <w:sz w:val="22"/>
                <w:szCs w:val="22"/>
              </w:rPr>
            </w:pPr>
            <w:r w:rsidRPr="00575A41">
              <w:rPr>
                <w:rFonts w:ascii="Arial" w:hAnsi="Arial" w:cs="Arial"/>
                <w:sz w:val="22"/>
                <w:szCs w:val="22"/>
              </w:rPr>
              <w:t xml:space="preserve">Provide leadership </w:t>
            </w:r>
            <w:r w:rsidR="00AF39F3" w:rsidRPr="00575A41">
              <w:rPr>
                <w:rFonts w:ascii="Arial" w:hAnsi="Arial" w:cs="Arial"/>
                <w:sz w:val="22"/>
                <w:szCs w:val="22"/>
              </w:rPr>
              <w:t xml:space="preserve">to maximise the </w:t>
            </w:r>
            <w:r w:rsidRPr="00575A41">
              <w:rPr>
                <w:rFonts w:ascii="Arial" w:hAnsi="Arial" w:cs="Arial"/>
                <w:sz w:val="22"/>
                <w:szCs w:val="22"/>
              </w:rPr>
              <w:t>non-academic impact of research, including substantial knowledge or technology exchange and/or public engagement activities, including a range of partnerships with external organisations</w:t>
            </w:r>
            <w:r w:rsidR="00585C11" w:rsidRPr="00575A41">
              <w:rPr>
                <w:rFonts w:ascii="Arial" w:hAnsi="Arial" w:cs="Arial"/>
                <w:sz w:val="22"/>
                <w:szCs w:val="22"/>
              </w:rPr>
              <w:t>.</w:t>
            </w:r>
          </w:p>
          <w:p w14:paraId="1022BD9B" w14:textId="77777777" w:rsidR="00FD2BD2" w:rsidRPr="00575A41" w:rsidRDefault="00FD2BD2" w:rsidP="00575A41">
            <w:pPr>
              <w:autoSpaceDE w:val="0"/>
              <w:autoSpaceDN w:val="0"/>
              <w:adjustRightInd w:val="0"/>
              <w:rPr>
                <w:rFonts w:ascii="Arial" w:hAnsi="Arial" w:cs="Arial"/>
                <w:b/>
                <w:sz w:val="22"/>
                <w:szCs w:val="22"/>
                <w:lang w:eastAsia="en-GB"/>
              </w:rPr>
            </w:pPr>
          </w:p>
        </w:tc>
      </w:tr>
      <w:tr w:rsidR="00FD2BD2" w:rsidRPr="00575A41" w14:paraId="736799CB" w14:textId="77777777" w:rsidTr="00575A41">
        <w:tc>
          <w:tcPr>
            <w:tcW w:w="534" w:type="dxa"/>
            <w:tcBorders>
              <w:bottom w:val="single" w:sz="4" w:space="0" w:color="auto"/>
            </w:tcBorders>
          </w:tcPr>
          <w:p w14:paraId="224EF682" w14:textId="77777777" w:rsidR="00FD2BD2" w:rsidRPr="00575A41" w:rsidRDefault="00FD2BD2" w:rsidP="00575A41">
            <w:pPr>
              <w:rPr>
                <w:rFonts w:ascii="Arial" w:hAnsi="Arial" w:cs="Arial"/>
                <w:sz w:val="22"/>
                <w:szCs w:val="22"/>
              </w:rPr>
            </w:pPr>
          </w:p>
        </w:tc>
        <w:tc>
          <w:tcPr>
            <w:tcW w:w="8124" w:type="dxa"/>
            <w:tcBorders>
              <w:bottom w:val="single" w:sz="4" w:space="0" w:color="auto"/>
            </w:tcBorders>
          </w:tcPr>
          <w:p w14:paraId="4A53AF3E" w14:textId="77777777" w:rsidR="00FD2BD2" w:rsidRPr="00575A41" w:rsidRDefault="00FD2BD2" w:rsidP="00575A41">
            <w:pPr>
              <w:rPr>
                <w:rFonts w:ascii="Arial" w:hAnsi="Arial" w:cs="Arial"/>
                <w:sz w:val="22"/>
                <w:szCs w:val="22"/>
              </w:rPr>
            </w:pPr>
            <w:r w:rsidRPr="00575A41">
              <w:rPr>
                <w:rFonts w:ascii="Arial" w:hAnsi="Arial" w:cs="Arial"/>
                <w:sz w:val="22"/>
                <w:szCs w:val="22"/>
              </w:rPr>
              <w:t xml:space="preserve">Contribute significantly to the development </w:t>
            </w:r>
            <w:r w:rsidR="00CF790A" w:rsidRPr="00575A41">
              <w:rPr>
                <w:rFonts w:ascii="Arial" w:hAnsi="Arial" w:cs="Arial"/>
                <w:sz w:val="22"/>
                <w:szCs w:val="22"/>
              </w:rPr>
              <w:t xml:space="preserve">and implementation </w:t>
            </w:r>
            <w:r w:rsidRPr="00575A41">
              <w:rPr>
                <w:rFonts w:ascii="Arial" w:hAnsi="Arial" w:cs="Arial"/>
                <w:sz w:val="22"/>
                <w:szCs w:val="22"/>
              </w:rPr>
              <w:t>of research strategies in the Department/</w:t>
            </w:r>
            <w:r w:rsidR="00415126">
              <w:rPr>
                <w:rFonts w:ascii="Arial" w:hAnsi="Arial" w:cs="Arial"/>
                <w:sz w:val="22"/>
                <w:szCs w:val="22"/>
              </w:rPr>
              <w:t>Faculty/</w:t>
            </w:r>
            <w:r w:rsidRPr="00575A41">
              <w:rPr>
                <w:rFonts w:ascii="Arial" w:hAnsi="Arial" w:cs="Arial"/>
                <w:sz w:val="22"/>
                <w:szCs w:val="22"/>
              </w:rPr>
              <w:t>School</w:t>
            </w:r>
            <w:r w:rsidR="00415126">
              <w:rPr>
                <w:rFonts w:ascii="Arial" w:hAnsi="Arial" w:cs="Arial"/>
                <w:sz w:val="22"/>
                <w:szCs w:val="22"/>
              </w:rPr>
              <w:t>.</w:t>
            </w:r>
          </w:p>
          <w:p w14:paraId="0776CB72" w14:textId="77777777" w:rsidR="00FD2BD2" w:rsidRPr="00575A41" w:rsidRDefault="00FD2BD2" w:rsidP="00575A41">
            <w:pPr>
              <w:rPr>
                <w:rFonts w:ascii="Arial" w:hAnsi="Arial" w:cs="Arial"/>
                <w:sz w:val="22"/>
                <w:szCs w:val="22"/>
                <w:lang w:eastAsia="en-GB"/>
              </w:rPr>
            </w:pPr>
          </w:p>
        </w:tc>
      </w:tr>
      <w:tr w:rsidR="00CF790A" w:rsidRPr="00575A41" w14:paraId="6C7676EB" w14:textId="77777777" w:rsidTr="00575A41">
        <w:tc>
          <w:tcPr>
            <w:tcW w:w="534" w:type="dxa"/>
            <w:tcBorders>
              <w:bottom w:val="single" w:sz="4" w:space="0" w:color="auto"/>
            </w:tcBorders>
          </w:tcPr>
          <w:p w14:paraId="68840897" w14:textId="77777777" w:rsidR="00CF790A" w:rsidRPr="00575A41" w:rsidRDefault="00CF790A" w:rsidP="00575A41">
            <w:pPr>
              <w:rPr>
                <w:rFonts w:ascii="Arial" w:hAnsi="Arial" w:cs="Arial"/>
                <w:sz w:val="22"/>
                <w:szCs w:val="22"/>
              </w:rPr>
            </w:pPr>
          </w:p>
        </w:tc>
        <w:tc>
          <w:tcPr>
            <w:tcW w:w="8124" w:type="dxa"/>
            <w:tcBorders>
              <w:bottom w:val="single" w:sz="4" w:space="0" w:color="auto"/>
            </w:tcBorders>
          </w:tcPr>
          <w:p w14:paraId="2C4A6ED6" w14:textId="77777777" w:rsidR="00CF790A" w:rsidRPr="00575A41" w:rsidRDefault="00CF790A" w:rsidP="00575A41">
            <w:pPr>
              <w:rPr>
                <w:rFonts w:ascii="Arial" w:hAnsi="Arial" w:cs="Arial"/>
                <w:sz w:val="22"/>
                <w:szCs w:val="22"/>
              </w:rPr>
            </w:pPr>
            <w:r w:rsidRPr="00575A41">
              <w:rPr>
                <w:rFonts w:ascii="Arial" w:hAnsi="Arial" w:cs="Arial"/>
                <w:sz w:val="22"/>
                <w:szCs w:val="22"/>
              </w:rPr>
              <w:t xml:space="preserve">Contribute to the enhancement of postgraduate research student environment, </w:t>
            </w:r>
            <w:r w:rsidRPr="00575A41">
              <w:rPr>
                <w:rFonts w:ascii="Arial" w:hAnsi="Arial" w:cs="Arial"/>
                <w:sz w:val="22"/>
                <w:szCs w:val="22"/>
              </w:rPr>
              <w:lastRenderedPageBreak/>
              <w:t>including through leadership of doctoral training centres and partnerships.</w:t>
            </w:r>
          </w:p>
          <w:p w14:paraId="3E8AC363" w14:textId="77777777" w:rsidR="00CF790A" w:rsidRPr="00575A41" w:rsidRDefault="00CF790A" w:rsidP="00575A41">
            <w:pPr>
              <w:rPr>
                <w:rFonts w:ascii="Arial" w:hAnsi="Arial" w:cs="Arial"/>
                <w:sz w:val="22"/>
                <w:szCs w:val="22"/>
              </w:rPr>
            </w:pPr>
          </w:p>
        </w:tc>
      </w:tr>
      <w:tr w:rsidR="00FD2BD2" w:rsidRPr="00575A41" w14:paraId="166C2262" w14:textId="77777777" w:rsidTr="00575A41">
        <w:tc>
          <w:tcPr>
            <w:tcW w:w="534" w:type="dxa"/>
            <w:shd w:val="clear" w:color="auto" w:fill="FFF9CF"/>
          </w:tcPr>
          <w:p w14:paraId="17BCF9ED" w14:textId="77777777" w:rsidR="00FD2BD2" w:rsidRPr="00575A41" w:rsidRDefault="00FD2BD2" w:rsidP="00575A41">
            <w:pPr>
              <w:rPr>
                <w:rFonts w:ascii="Arial" w:hAnsi="Arial" w:cs="Arial"/>
                <w:b/>
                <w:sz w:val="22"/>
                <w:szCs w:val="22"/>
              </w:rPr>
            </w:pPr>
            <w:r w:rsidRPr="00575A41">
              <w:rPr>
                <w:rFonts w:ascii="Arial" w:hAnsi="Arial" w:cs="Arial"/>
                <w:b/>
                <w:sz w:val="22"/>
                <w:szCs w:val="22"/>
              </w:rPr>
              <w:lastRenderedPageBreak/>
              <w:t>2</w:t>
            </w:r>
          </w:p>
        </w:tc>
        <w:tc>
          <w:tcPr>
            <w:tcW w:w="8124" w:type="dxa"/>
            <w:shd w:val="clear" w:color="auto" w:fill="FFF9CF"/>
          </w:tcPr>
          <w:p w14:paraId="47CCC9F2" w14:textId="77777777" w:rsidR="00FD2BD2" w:rsidRPr="00575A41" w:rsidRDefault="00FD2BD2"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Teaching </w:t>
            </w:r>
          </w:p>
        </w:tc>
      </w:tr>
      <w:tr w:rsidR="0002061D" w:rsidRPr="00575A41" w14:paraId="2014206C" w14:textId="77777777" w:rsidTr="00575A41">
        <w:tc>
          <w:tcPr>
            <w:tcW w:w="534" w:type="dxa"/>
          </w:tcPr>
          <w:p w14:paraId="4D6FB86E" w14:textId="77777777" w:rsidR="0002061D" w:rsidRPr="00575A41" w:rsidRDefault="0002061D" w:rsidP="00575A41">
            <w:pPr>
              <w:rPr>
                <w:rFonts w:ascii="Arial" w:hAnsi="Arial" w:cs="Arial"/>
                <w:sz w:val="22"/>
                <w:szCs w:val="22"/>
              </w:rPr>
            </w:pPr>
          </w:p>
        </w:tc>
        <w:tc>
          <w:tcPr>
            <w:tcW w:w="8124" w:type="dxa"/>
          </w:tcPr>
          <w:p w14:paraId="520341F4"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Deliver a wide range of effective and inclusive teaching and supporting learning </w:t>
            </w:r>
            <w:r w:rsidR="00415126" w:rsidRPr="00575A41">
              <w:rPr>
                <w:rFonts w:ascii="Arial" w:hAnsi="Arial" w:cs="Arial"/>
                <w:sz w:val="22"/>
                <w:szCs w:val="22"/>
                <w:lang w:eastAsia="en-GB"/>
              </w:rPr>
              <w:t>activities.</w:t>
            </w:r>
          </w:p>
          <w:p w14:paraId="6206205B" w14:textId="77777777" w:rsidR="00575A41" w:rsidRPr="00575A41" w:rsidRDefault="00575A41" w:rsidP="00575A41">
            <w:pPr>
              <w:autoSpaceDE w:val="0"/>
              <w:autoSpaceDN w:val="0"/>
              <w:adjustRightInd w:val="0"/>
              <w:rPr>
                <w:rFonts w:ascii="Arial" w:hAnsi="Arial" w:cs="Arial"/>
                <w:color w:val="000000"/>
                <w:sz w:val="22"/>
                <w:szCs w:val="22"/>
                <w:lang w:eastAsia="en-GB"/>
              </w:rPr>
            </w:pPr>
          </w:p>
        </w:tc>
      </w:tr>
      <w:tr w:rsidR="0002061D" w:rsidRPr="00575A41" w14:paraId="3FA7FAD0" w14:textId="77777777" w:rsidTr="00575A41">
        <w:tc>
          <w:tcPr>
            <w:tcW w:w="534" w:type="dxa"/>
          </w:tcPr>
          <w:p w14:paraId="3F2C8F26" w14:textId="77777777" w:rsidR="0002061D" w:rsidRPr="00575A41" w:rsidRDefault="0002061D" w:rsidP="00575A41">
            <w:pPr>
              <w:rPr>
                <w:rFonts w:ascii="Arial" w:hAnsi="Arial" w:cs="Arial"/>
                <w:sz w:val="22"/>
                <w:szCs w:val="22"/>
              </w:rPr>
            </w:pPr>
          </w:p>
        </w:tc>
        <w:tc>
          <w:tcPr>
            <w:tcW w:w="8124" w:type="dxa"/>
          </w:tcPr>
          <w:p w14:paraId="2B7C7C53" w14:textId="77777777" w:rsidR="0002061D" w:rsidRDefault="0002061D" w:rsidP="00575A41">
            <w:pPr>
              <w:rPr>
                <w:rFonts w:ascii="Arial" w:hAnsi="Arial" w:cs="Arial"/>
                <w:sz w:val="22"/>
                <w:szCs w:val="22"/>
                <w:lang w:eastAsia="en-GB"/>
              </w:rPr>
            </w:pPr>
            <w:r w:rsidRPr="00575A41">
              <w:rPr>
                <w:rFonts w:ascii="Arial" w:hAnsi="Arial" w:cs="Arial"/>
                <w:sz w:val="22"/>
                <w:szCs w:val="22"/>
                <w:lang w:eastAsia="en-GB"/>
              </w:rPr>
              <w:t xml:space="preserve">Assess the work and progress of students and </w:t>
            </w:r>
            <w:r w:rsidR="00536D10" w:rsidRPr="00575A41">
              <w:rPr>
                <w:rFonts w:ascii="Arial" w:hAnsi="Arial" w:cs="Arial"/>
                <w:sz w:val="22"/>
                <w:szCs w:val="22"/>
                <w:lang w:eastAsia="en-GB"/>
              </w:rPr>
              <w:t xml:space="preserve">provide </w:t>
            </w:r>
            <w:r w:rsidRPr="00575A41">
              <w:rPr>
                <w:rFonts w:ascii="Arial" w:hAnsi="Arial" w:cs="Arial"/>
                <w:sz w:val="22"/>
                <w:szCs w:val="22"/>
                <w:lang w:eastAsia="en-GB"/>
              </w:rPr>
              <w:t xml:space="preserve">them </w:t>
            </w:r>
            <w:r w:rsidR="00536D10" w:rsidRPr="00575A41">
              <w:rPr>
                <w:rFonts w:ascii="Arial" w:hAnsi="Arial" w:cs="Arial"/>
                <w:sz w:val="22"/>
                <w:szCs w:val="22"/>
                <w:lang w:eastAsia="en-GB"/>
              </w:rPr>
              <w:t xml:space="preserve">with </w:t>
            </w:r>
            <w:r w:rsidRPr="00575A41">
              <w:rPr>
                <w:rFonts w:ascii="Arial" w:hAnsi="Arial" w:cs="Arial"/>
                <w:sz w:val="22"/>
                <w:szCs w:val="22"/>
                <w:lang w:eastAsia="en-GB"/>
              </w:rPr>
              <w:t>constructive feedback.</w:t>
            </w:r>
          </w:p>
          <w:p w14:paraId="61BA359F" w14:textId="77777777" w:rsidR="00575A41" w:rsidRPr="00575A41" w:rsidRDefault="00575A41" w:rsidP="00575A41">
            <w:pPr>
              <w:rPr>
                <w:rFonts w:ascii="Arial" w:hAnsi="Arial" w:cs="Arial"/>
                <w:sz w:val="22"/>
                <w:szCs w:val="22"/>
              </w:rPr>
            </w:pPr>
          </w:p>
        </w:tc>
      </w:tr>
      <w:tr w:rsidR="0002061D" w:rsidRPr="00575A41" w14:paraId="72173191" w14:textId="77777777" w:rsidTr="00575A41">
        <w:tc>
          <w:tcPr>
            <w:tcW w:w="534" w:type="dxa"/>
          </w:tcPr>
          <w:p w14:paraId="2A4DE68A" w14:textId="77777777" w:rsidR="0002061D" w:rsidRPr="00575A41" w:rsidRDefault="0002061D" w:rsidP="00575A41">
            <w:pPr>
              <w:rPr>
                <w:rFonts w:ascii="Arial" w:hAnsi="Arial" w:cs="Arial"/>
                <w:sz w:val="22"/>
                <w:szCs w:val="22"/>
              </w:rPr>
            </w:pPr>
          </w:p>
        </w:tc>
        <w:tc>
          <w:tcPr>
            <w:tcW w:w="8124" w:type="dxa"/>
          </w:tcPr>
          <w:p w14:paraId="099201F8"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Seek ways of improving performance by reflecting on teaching design and delivery and obtaining and analysing feedback.</w:t>
            </w:r>
          </w:p>
          <w:p w14:paraId="416245A9"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32F35E16" w14:textId="77777777" w:rsidTr="00575A41">
        <w:tc>
          <w:tcPr>
            <w:tcW w:w="534" w:type="dxa"/>
          </w:tcPr>
          <w:p w14:paraId="7ED58B52" w14:textId="77777777" w:rsidR="0002061D" w:rsidRPr="00575A41" w:rsidRDefault="0002061D" w:rsidP="00575A41">
            <w:pPr>
              <w:rPr>
                <w:rFonts w:ascii="Arial" w:hAnsi="Arial" w:cs="Arial"/>
                <w:sz w:val="22"/>
                <w:szCs w:val="22"/>
              </w:rPr>
            </w:pPr>
          </w:p>
        </w:tc>
        <w:tc>
          <w:tcPr>
            <w:tcW w:w="8124" w:type="dxa"/>
          </w:tcPr>
          <w:p w14:paraId="614ECE89" w14:textId="77777777" w:rsidR="0002061D" w:rsidRPr="00575A41" w:rsidRDefault="0002061D"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Lead and develop innovative approaches to improving the learning environment, including use of learning technologies and techniques.</w:t>
            </w:r>
          </w:p>
          <w:p w14:paraId="27564074"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602ED763" w14:textId="77777777" w:rsidTr="00575A41">
        <w:tc>
          <w:tcPr>
            <w:tcW w:w="534" w:type="dxa"/>
          </w:tcPr>
          <w:p w14:paraId="3D6D3175" w14:textId="77777777" w:rsidR="0002061D" w:rsidRPr="00575A41" w:rsidRDefault="0002061D" w:rsidP="00575A41">
            <w:pPr>
              <w:rPr>
                <w:rFonts w:ascii="Arial" w:hAnsi="Arial" w:cs="Arial"/>
                <w:sz w:val="22"/>
                <w:szCs w:val="22"/>
              </w:rPr>
            </w:pPr>
          </w:p>
        </w:tc>
        <w:tc>
          <w:tcPr>
            <w:tcW w:w="8124" w:type="dxa"/>
          </w:tcPr>
          <w:p w14:paraId="210F2993" w14:textId="77777777" w:rsidR="0002061D" w:rsidRDefault="0002061D" w:rsidP="00575A41">
            <w:pPr>
              <w:autoSpaceDE w:val="0"/>
              <w:autoSpaceDN w:val="0"/>
              <w:adjustRightInd w:val="0"/>
              <w:rPr>
                <w:rFonts w:ascii="Arial" w:hAnsi="Arial" w:cs="Arial"/>
                <w:iCs/>
                <w:sz w:val="22"/>
                <w:szCs w:val="22"/>
              </w:rPr>
            </w:pPr>
            <w:r w:rsidRPr="00575A41">
              <w:rPr>
                <w:rFonts w:ascii="Arial" w:hAnsi="Arial" w:cs="Arial"/>
                <w:iCs/>
                <w:sz w:val="22"/>
                <w:szCs w:val="22"/>
              </w:rPr>
              <w:t>Engage in professional development in relation to teaching, learning and assessment, related to academic, institutional and/or other professional practises.</w:t>
            </w:r>
          </w:p>
          <w:p w14:paraId="5DBABE99" w14:textId="77777777" w:rsidR="00575A41" w:rsidRPr="00575A41" w:rsidRDefault="00575A41" w:rsidP="00575A41">
            <w:pPr>
              <w:autoSpaceDE w:val="0"/>
              <w:autoSpaceDN w:val="0"/>
              <w:adjustRightInd w:val="0"/>
              <w:rPr>
                <w:rFonts w:ascii="Arial" w:hAnsi="Arial" w:cs="Arial"/>
                <w:sz w:val="22"/>
                <w:szCs w:val="22"/>
                <w:lang w:eastAsia="en-GB"/>
              </w:rPr>
            </w:pPr>
          </w:p>
        </w:tc>
      </w:tr>
      <w:tr w:rsidR="0002061D" w:rsidRPr="00575A41" w14:paraId="70406999" w14:textId="77777777" w:rsidTr="00575A41">
        <w:tc>
          <w:tcPr>
            <w:tcW w:w="534" w:type="dxa"/>
          </w:tcPr>
          <w:p w14:paraId="0009C8B6" w14:textId="77777777" w:rsidR="0002061D" w:rsidRPr="00575A41" w:rsidRDefault="0002061D" w:rsidP="00575A41">
            <w:pPr>
              <w:rPr>
                <w:rFonts w:ascii="Arial" w:hAnsi="Arial" w:cs="Arial"/>
                <w:sz w:val="22"/>
                <w:szCs w:val="22"/>
              </w:rPr>
            </w:pPr>
          </w:p>
        </w:tc>
        <w:tc>
          <w:tcPr>
            <w:tcW w:w="8124" w:type="dxa"/>
          </w:tcPr>
          <w:p w14:paraId="12659622"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Write/author teaching materials in appropriate discipline area.</w:t>
            </w:r>
          </w:p>
          <w:p w14:paraId="5E3D49AD" w14:textId="77777777" w:rsidR="00575A41" w:rsidRPr="00575A41" w:rsidRDefault="00575A41" w:rsidP="00575A41">
            <w:pPr>
              <w:autoSpaceDE w:val="0"/>
              <w:autoSpaceDN w:val="0"/>
              <w:adjustRightInd w:val="0"/>
              <w:rPr>
                <w:rFonts w:ascii="Arial" w:hAnsi="Arial" w:cs="Arial"/>
                <w:iCs/>
                <w:sz w:val="22"/>
                <w:szCs w:val="22"/>
              </w:rPr>
            </w:pPr>
          </w:p>
        </w:tc>
      </w:tr>
      <w:tr w:rsidR="0002061D" w:rsidRPr="00575A41" w14:paraId="66CD9746" w14:textId="77777777" w:rsidTr="00575A41">
        <w:tc>
          <w:tcPr>
            <w:tcW w:w="534" w:type="dxa"/>
          </w:tcPr>
          <w:p w14:paraId="722014F4" w14:textId="77777777" w:rsidR="0002061D" w:rsidRPr="00575A41" w:rsidRDefault="0002061D" w:rsidP="00575A41">
            <w:pPr>
              <w:rPr>
                <w:rFonts w:ascii="Arial" w:hAnsi="Arial" w:cs="Arial"/>
                <w:sz w:val="22"/>
                <w:szCs w:val="22"/>
              </w:rPr>
            </w:pPr>
          </w:p>
        </w:tc>
        <w:tc>
          <w:tcPr>
            <w:tcW w:w="8124" w:type="dxa"/>
          </w:tcPr>
          <w:p w14:paraId="53D0D6F1"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Develop and market curricula or methods of teaching designed to attract new client groups. </w:t>
            </w:r>
          </w:p>
          <w:p w14:paraId="0DD2B099"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7B0A9891" w14:textId="77777777" w:rsidTr="00575A41">
        <w:tc>
          <w:tcPr>
            <w:tcW w:w="534" w:type="dxa"/>
          </w:tcPr>
          <w:p w14:paraId="78315362" w14:textId="77777777" w:rsidR="0002061D" w:rsidRPr="00575A41" w:rsidRDefault="0002061D" w:rsidP="00575A41">
            <w:pPr>
              <w:rPr>
                <w:rFonts w:ascii="Arial" w:hAnsi="Arial" w:cs="Arial"/>
                <w:sz w:val="22"/>
                <w:szCs w:val="22"/>
              </w:rPr>
            </w:pPr>
          </w:p>
        </w:tc>
        <w:tc>
          <w:tcPr>
            <w:tcW w:w="8124" w:type="dxa"/>
          </w:tcPr>
          <w:p w14:paraId="1758D994" w14:textId="77777777" w:rsidR="0002061D" w:rsidRPr="00575A41" w:rsidRDefault="0002061D" w:rsidP="00575A41">
            <w:pPr>
              <w:autoSpaceDE w:val="0"/>
              <w:autoSpaceDN w:val="0"/>
              <w:adjustRightInd w:val="0"/>
              <w:rPr>
                <w:rFonts w:ascii="Arial" w:hAnsi="Arial" w:cs="Arial"/>
                <w:sz w:val="22"/>
                <w:szCs w:val="22"/>
              </w:rPr>
            </w:pPr>
            <w:r w:rsidRPr="00575A41">
              <w:rPr>
                <w:rFonts w:ascii="Arial" w:hAnsi="Arial" w:cs="Arial"/>
                <w:sz w:val="22"/>
                <w:szCs w:val="22"/>
              </w:rPr>
              <w:t xml:space="preserve">Engage in pedagogic research or practitioner research and other scholarly </w:t>
            </w:r>
            <w:r w:rsidR="00415126" w:rsidRPr="00575A41">
              <w:rPr>
                <w:rFonts w:ascii="Arial" w:hAnsi="Arial" w:cs="Arial"/>
                <w:sz w:val="22"/>
                <w:szCs w:val="22"/>
              </w:rPr>
              <w:t>activities.</w:t>
            </w:r>
          </w:p>
          <w:p w14:paraId="469FC9B9" w14:textId="77777777" w:rsidR="0002061D" w:rsidRPr="00575A41" w:rsidDel="002B0361" w:rsidRDefault="0002061D" w:rsidP="00575A41">
            <w:pPr>
              <w:autoSpaceDE w:val="0"/>
              <w:autoSpaceDN w:val="0"/>
              <w:adjustRightInd w:val="0"/>
              <w:rPr>
                <w:rFonts w:ascii="Arial" w:hAnsi="Arial" w:cs="Arial"/>
                <w:sz w:val="22"/>
                <w:szCs w:val="22"/>
                <w:lang w:eastAsia="en-GB"/>
              </w:rPr>
            </w:pPr>
          </w:p>
        </w:tc>
      </w:tr>
      <w:tr w:rsidR="00827203" w:rsidRPr="00575A41" w14:paraId="1B5391F9" w14:textId="77777777" w:rsidTr="00575A41">
        <w:tc>
          <w:tcPr>
            <w:tcW w:w="534" w:type="dxa"/>
          </w:tcPr>
          <w:p w14:paraId="608BF520" w14:textId="77777777" w:rsidR="00827203" w:rsidRPr="00575A41" w:rsidRDefault="00827203" w:rsidP="00575A41">
            <w:pPr>
              <w:rPr>
                <w:rFonts w:ascii="Arial" w:hAnsi="Arial" w:cs="Arial"/>
                <w:sz w:val="22"/>
                <w:szCs w:val="22"/>
              </w:rPr>
            </w:pPr>
          </w:p>
        </w:tc>
        <w:tc>
          <w:tcPr>
            <w:tcW w:w="8124" w:type="dxa"/>
          </w:tcPr>
          <w:p w14:paraId="7447AF9A" w14:textId="77777777" w:rsidR="00827203" w:rsidRPr="00575A41" w:rsidRDefault="00827203" w:rsidP="00575A41">
            <w:pPr>
              <w:autoSpaceDE w:val="0"/>
              <w:autoSpaceDN w:val="0"/>
              <w:adjustRightInd w:val="0"/>
              <w:rPr>
                <w:rFonts w:ascii="Arial" w:hAnsi="Arial" w:cs="Arial"/>
                <w:iCs/>
                <w:sz w:val="22"/>
                <w:szCs w:val="22"/>
              </w:rPr>
            </w:pPr>
            <w:r w:rsidRPr="00575A41">
              <w:rPr>
                <w:rFonts w:ascii="Arial" w:hAnsi="Arial" w:cs="Arial"/>
                <w:iCs/>
                <w:sz w:val="22"/>
                <w:szCs w:val="22"/>
              </w:rPr>
              <w:t>Contribute to outreach and/or Widening Participation public engagement activity within the Department, Faculty/School or University.</w:t>
            </w:r>
          </w:p>
          <w:p w14:paraId="7D28A51F" w14:textId="77777777" w:rsidR="00827203" w:rsidRPr="00575A41" w:rsidRDefault="00827203" w:rsidP="00575A41">
            <w:pPr>
              <w:autoSpaceDE w:val="0"/>
              <w:autoSpaceDN w:val="0"/>
              <w:adjustRightInd w:val="0"/>
              <w:rPr>
                <w:rFonts w:ascii="Arial" w:hAnsi="Arial" w:cs="Arial"/>
                <w:sz w:val="22"/>
                <w:szCs w:val="22"/>
              </w:rPr>
            </w:pPr>
          </w:p>
        </w:tc>
      </w:tr>
      <w:tr w:rsidR="00E418C2" w:rsidRPr="00575A41" w14:paraId="391B9CA8" w14:textId="77777777" w:rsidTr="00575A41">
        <w:tc>
          <w:tcPr>
            <w:tcW w:w="534" w:type="dxa"/>
          </w:tcPr>
          <w:p w14:paraId="7013ACBC" w14:textId="77777777" w:rsidR="00E418C2" w:rsidRPr="00575A41" w:rsidRDefault="00E418C2" w:rsidP="00575A41">
            <w:pPr>
              <w:rPr>
                <w:rFonts w:ascii="Arial" w:hAnsi="Arial" w:cs="Arial"/>
                <w:sz w:val="22"/>
                <w:szCs w:val="22"/>
              </w:rPr>
            </w:pPr>
          </w:p>
        </w:tc>
        <w:tc>
          <w:tcPr>
            <w:tcW w:w="8124" w:type="dxa"/>
          </w:tcPr>
          <w:p w14:paraId="3DD699BD" w14:textId="77777777" w:rsidR="00E418C2" w:rsidRDefault="00E418C2" w:rsidP="00E418C2">
            <w:pPr>
              <w:autoSpaceDE w:val="0"/>
              <w:autoSpaceDN w:val="0"/>
              <w:adjustRightInd w:val="0"/>
              <w:rPr>
                <w:rFonts w:ascii="Arial" w:hAnsi="Arial" w:cs="Arial"/>
                <w:iCs/>
                <w:sz w:val="22"/>
                <w:szCs w:val="22"/>
              </w:rPr>
            </w:pPr>
            <w:r w:rsidRPr="00E418C2">
              <w:rPr>
                <w:rFonts w:ascii="Arial" w:hAnsi="Arial" w:cs="Arial"/>
                <w:iCs/>
                <w:sz w:val="22"/>
                <w:szCs w:val="22"/>
              </w:rPr>
              <w:t>Act as an academic advisor for new and returning taught students within your academic department, consistent with the University’s Quality Assurance Code of Practice QA33</w:t>
            </w:r>
            <w:r>
              <w:rPr>
                <w:rFonts w:ascii="Arial" w:hAnsi="Arial" w:cs="Arial"/>
                <w:iCs/>
                <w:sz w:val="22"/>
                <w:szCs w:val="22"/>
              </w:rPr>
              <w:t>.</w:t>
            </w:r>
          </w:p>
          <w:p w14:paraId="6CD4C1CC" w14:textId="77777777" w:rsidR="00E418C2" w:rsidRPr="00575A41" w:rsidRDefault="00E418C2" w:rsidP="00E418C2">
            <w:pPr>
              <w:autoSpaceDE w:val="0"/>
              <w:autoSpaceDN w:val="0"/>
              <w:adjustRightInd w:val="0"/>
              <w:rPr>
                <w:rFonts w:ascii="Arial" w:hAnsi="Arial" w:cs="Arial"/>
                <w:iCs/>
                <w:sz w:val="22"/>
                <w:szCs w:val="22"/>
              </w:rPr>
            </w:pPr>
          </w:p>
        </w:tc>
      </w:tr>
      <w:tr w:rsidR="0002061D" w:rsidRPr="00575A41" w14:paraId="7AF0F99A" w14:textId="77777777" w:rsidTr="00575A41">
        <w:tc>
          <w:tcPr>
            <w:tcW w:w="534" w:type="dxa"/>
            <w:shd w:val="clear" w:color="auto" w:fill="FFF9CF"/>
          </w:tcPr>
          <w:p w14:paraId="7355A215" w14:textId="77777777" w:rsidR="0002061D" w:rsidRPr="00575A41" w:rsidRDefault="0002061D" w:rsidP="00575A41">
            <w:pPr>
              <w:rPr>
                <w:rFonts w:ascii="Arial" w:hAnsi="Arial" w:cs="Arial"/>
                <w:b/>
                <w:sz w:val="22"/>
                <w:szCs w:val="22"/>
              </w:rPr>
            </w:pPr>
            <w:r w:rsidRPr="00575A41">
              <w:rPr>
                <w:rFonts w:ascii="Arial" w:hAnsi="Arial" w:cs="Arial"/>
                <w:b/>
                <w:sz w:val="22"/>
                <w:szCs w:val="22"/>
              </w:rPr>
              <w:t>3</w:t>
            </w:r>
          </w:p>
        </w:tc>
        <w:tc>
          <w:tcPr>
            <w:tcW w:w="8124" w:type="dxa"/>
            <w:shd w:val="clear" w:color="auto" w:fill="FFF9CF"/>
          </w:tcPr>
          <w:p w14:paraId="373803A7" w14:textId="77777777" w:rsidR="0002061D" w:rsidRPr="00575A41" w:rsidRDefault="0002061D"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Management and leadership </w:t>
            </w:r>
          </w:p>
        </w:tc>
      </w:tr>
      <w:tr w:rsidR="0002061D" w:rsidRPr="00575A41" w14:paraId="6A080FF1" w14:textId="77777777" w:rsidTr="00575A41">
        <w:tc>
          <w:tcPr>
            <w:tcW w:w="534" w:type="dxa"/>
          </w:tcPr>
          <w:p w14:paraId="09A48448" w14:textId="77777777" w:rsidR="0002061D" w:rsidRPr="00575A41" w:rsidRDefault="0002061D" w:rsidP="00575A41">
            <w:pPr>
              <w:rPr>
                <w:rFonts w:ascii="Arial" w:hAnsi="Arial" w:cs="Arial"/>
                <w:sz w:val="22"/>
                <w:szCs w:val="22"/>
              </w:rPr>
            </w:pPr>
          </w:p>
        </w:tc>
        <w:tc>
          <w:tcPr>
            <w:tcW w:w="8124" w:type="dxa"/>
          </w:tcPr>
          <w:p w14:paraId="07737109" w14:textId="77777777" w:rsidR="006246EB" w:rsidRPr="00575A41" w:rsidRDefault="006246EB"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Represent the University as an acknowledged expert in the appropriate discipline e.g. </w:t>
            </w:r>
            <w:r w:rsidRPr="00575A41">
              <w:rPr>
                <w:rFonts w:ascii="Arial" w:hAnsi="Arial" w:cs="Arial"/>
                <w:color w:val="000000"/>
                <w:sz w:val="22"/>
                <w:szCs w:val="22"/>
              </w:rPr>
              <w:t>participate as an expert witness or give professional advice to government bodies and other agencies.</w:t>
            </w:r>
          </w:p>
          <w:p w14:paraId="72C4268E" w14:textId="77777777" w:rsidR="0002061D" w:rsidRPr="00575A41" w:rsidRDefault="0002061D" w:rsidP="00575A41">
            <w:pPr>
              <w:autoSpaceDE w:val="0"/>
              <w:autoSpaceDN w:val="0"/>
              <w:adjustRightInd w:val="0"/>
              <w:rPr>
                <w:rFonts w:ascii="Arial" w:hAnsi="Arial" w:cs="Arial"/>
                <w:sz w:val="22"/>
                <w:szCs w:val="22"/>
                <w:lang w:eastAsia="en-GB"/>
              </w:rPr>
            </w:pPr>
          </w:p>
        </w:tc>
      </w:tr>
      <w:tr w:rsidR="006246EB" w:rsidRPr="00575A41" w14:paraId="7E3D1008" w14:textId="77777777" w:rsidTr="00575A41">
        <w:tc>
          <w:tcPr>
            <w:tcW w:w="534" w:type="dxa"/>
          </w:tcPr>
          <w:p w14:paraId="52588237" w14:textId="77777777" w:rsidR="006246EB" w:rsidRPr="00575A41" w:rsidRDefault="006246EB" w:rsidP="00575A41">
            <w:pPr>
              <w:rPr>
                <w:rFonts w:ascii="Arial" w:hAnsi="Arial" w:cs="Arial"/>
                <w:sz w:val="22"/>
                <w:szCs w:val="22"/>
              </w:rPr>
            </w:pPr>
          </w:p>
        </w:tc>
        <w:tc>
          <w:tcPr>
            <w:tcW w:w="8124" w:type="dxa"/>
          </w:tcPr>
          <w:p w14:paraId="288866E0" w14:textId="77777777" w:rsidR="006246EB" w:rsidRPr="00575A41" w:rsidRDefault="006246EB" w:rsidP="00575A41">
            <w:pPr>
              <w:autoSpaceDE w:val="0"/>
              <w:autoSpaceDN w:val="0"/>
              <w:adjustRightInd w:val="0"/>
              <w:rPr>
                <w:rFonts w:ascii="Arial" w:hAnsi="Arial" w:cs="Arial"/>
                <w:color w:val="000000"/>
                <w:sz w:val="22"/>
                <w:szCs w:val="22"/>
              </w:rPr>
            </w:pPr>
            <w:r w:rsidRPr="00575A41">
              <w:rPr>
                <w:rFonts w:ascii="Arial" w:hAnsi="Arial" w:cs="Arial"/>
                <w:color w:val="000000"/>
                <w:sz w:val="22"/>
                <w:szCs w:val="22"/>
              </w:rPr>
              <w:t>Provide leadership that will influence and shape the output of their department and contribute directly to the level of success of the department.</w:t>
            </w:r>
          </w:p>
          <w:p w14:paraId="13DF72A0" w14:textId="77777777" w:rsidR="006246EB" w:rsidRPr="00575A41" w:rsidRDefault="006246EB" w:rsidP="00575A41">
            <w:pPr>
              <w:autoSpaceDE w:val="0"/>
              <w:autoSpaceDN w:val="0"/>
              <w:adjustRightInd w:val="0"/>
              <w:rPr>
                <w:rFonts w:ascii="Arial" w:hAnsi="Arial" w:cs="Arial"/>
                <w:color w:val="000000"/>
                <w:sz w:val="22"/>
                <w:szCs w:val="22"/>
                <w:lang w:eastAsia="en-GB"/>
              </w:rPr>
            </w:pPr>
          </w:p>
        </w:tc>
      </w:tr>
      <w:tr w:rsidR="006246EB" w:rsidRPr="00575A41" w14:paraId="45C4FB0C" w14:textId="77777777" w:rsidTr="00575A41">
        <w:tc>
          <w:tcPr>
            <w:tcW w:w="534" w:type="dxa"/>
          </w:tcPr>
          <w:p w14:paraId="079CEDAF" w14:textId="77777777" w:rsidR="006246EB" w:rsidRPr="00575A41" w:rsidRDefault="006246EB" w:rsidP="00575A41">
            <w:pPr>
              <w:rPr>
                <w:rFonts w:ascii="Arial" w:hAnsi="Arial" w:cs="Arial"/>
                <w:sz w:val="22"/>
                <w:szCs w:val="22"/>
              </w:rPr>
            </w:pPr>
          </w:p>
        </w:tc>
        <w:tc>
          <w:tcPr>
            <w:tcW w:w="8124" w:type="dxa"/>
          </w:tcPr>
          <w:p w14:paraId="2A56FFE8" w14:textId="77777777"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Represent the Department/Facult</w:t>
            </w:r>
            <w:r w:rsidR="00415126">
              <w:rPr>
                <w:rFonts w:ascii="Arial" w:hAnsi="Arial" w:cs="Arial"/>
                <w:color w:val="000000"/>
                <w:sz w:val="22"/>
                <w:szCs w:val="22"/>
                <w:lang w:eastAsia="en-GB"/>
              </w:rPr>
              <w:t>y/School</w:t>
            </w:r>
            <w:r w:rsidRPr="00575A41">
              <w:rPr>
                <w:rFonts w:ascii="Arial" w:hAnsi="Arial" w:cs="Arial"/>
                <w:color w:val="000000"/>
                <w:sz w:val="22"/>
                <w:szCs w:val="22"/>
                <w:lang w:eastAsia="en-GB"/>
              </w:rPr>
              <w:t xml:space="preserve"> activities with groups beyond the University – especially internationally – bringing benefit to the University over a sustained period.</w:t>
            </w:r>
          </w:p>
          <w:p w14:paraId="66A43CFF"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r w:rsidR="006246EB" w:rsidRPr="00575A41" w14:paraId="1758A2DA" w14:textId="77777777" w:rsidTr="00575A41">
        <w:tc>
          <w:tcPr>
            <w:tcW w:w="534" w:type="dxa"/>
          </w:tcPr>
          <w:p w14:paraId="30DFD13A" w14:textId="77777777" w:rsidR="006246EB" w:rsidRPr="00575A41" w:rsidDel="00DB546F" w:rsidRDefault="006246EB" w:rsidP="00575A41">
            <w:pPr>
              <w:rPr>
                <w:rFonts w:ascii="Arial" w:hAnsi="Arial" w:cs="Arial"/>
                <w:sz w:val="22"/>
                <w:szCs w:val="22"/>
              </w:rPr>
            </w:pPr>
          </w:p>
        </w:tc>
        <w:tc>
          <w:tcPr>
            <w:tcW w:w="8124" w:type="dxa"/>
          </w:tcPr>
          <w:p w14:paraId="156A7E0E" w14:textId="77777777"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Establish and develop sustainable academic networks with other HE/FE institutions nationally and internationally which bring benefit to the Department</w:t>
            </w:r>
            <w:r w:rsidR="00415126">
              <w:rPr>
                <w:rFonts w:ascii="Arial" w:hAnsi="Arial" w:cs="Arial"/>
                <w:color w:val="000000"/>
                <w:sz w:val="22"/>
                <w:szCs w:val="22"/>
                <w:lang w:eastAsia="en-GB"/>
              </w:rPr>
              <w:t>, Faculty/</w:t>
            </w:r>
            <w:r w:rsidRPr="00575A41">
              <w:rPr>
                <w:rFonts w:ascii="Arial" w:hAnsi="Arial" w:cs="Arial"/>
                <w:color w:val="000000"/>
                <w:sz w:val="22"/>
                <w:szCs w:val="22"/>
                <w:lang w:eastAsia="en-GB"/>
              </w:rPr>
              <w:t>School</w:t>
            </w:r>
            <w:r w:rsidR="00415126">
              <w:rPr>
                <w:rFonts w:ascii="Arial" w:hAnsi="Arial" w:cs="Arial"/>
                <w:color w:val="000000"/>
                <w:sz w:val="22"/>
                <w:szCs w:val="22"/>
                <w:lang w:eastAsia="en-GB"/>
              </w:rPr>
              <w:t xml:space="preserve"> or </w:t>
            </w:r>
            <w:r w:rsidRPr="00575A41">
              <w:rPr>
                <w:rFonts w:ascii="Arial" w:hAnsi="Arial" w:cs="Arial"/>
                <w:color w:val="000000"/>
                <w:sz w:val="22"/>
                <w:szCs w:val="22"/>
                <w:lang w:eastAsia="en-GB"/>
              </w:rPr>
              <w:t>University</w:t>
            </w:r>
            <w:r w:rsidR="00585C11" w:rsidRPr="00575A41">
              <w:rPr>
                <w:rFonts w:ascii="Arial" w:hAnsi="Arial" w:cs="Arial"/>
                <w:color w:val="000000"/>
                <w:sz w:val="22"/>
                <w:szCs w:val="22"/>
                <w:lang w:eastAsia="en-GB"/>
              </w:rPr>
              <w:t>.</w:t>
            </w:r>
          </w:p>
          <w:p w14:paraId="3172ACB6"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bl>
    <w:p w14:paraId="3E6C4BC7" w14:textId="77777777" w:rsidR="0042720E" w:rsidRPr="00575A41" w:rsidRDefault="0042720E" w:rsidP="00575A41">
      <w:pPr>
        <w:rPr>
          <w:rFonts w:ascii="Arial" w:hAnsi="Arial" w:cs="Arial"/>
          <w:sz w:val="22"/>
          <w:szCs w:val="22"/>
        </w:rPr>
        <w:sectPr w:rsidR="0042720E" w:rsidRPr="00575A41" w:rsidSect="00575A41">
          <w:pgSz w:w="11906" w:h="16838"/>
          <w:pgMar w:top="1080" w:right="1728" w:bottom="1008" w:left="1728" w:header="708" w:footer="708" w:gutter="0"/>
          <w:cols w:space="708"/>
          <w:docGrid w:linePitch="360"/>
        </w:sectPr>
      </w:pPr>
    </w:p>
    <w:p w14:paraId="5BA3EF2D" w14:textId="77777777" w:rsidR="00EF7FFC" w:rsidRDefault="001D3DE7" w:rsidP="00575A41">
      <w:pPr>
        <w:jc w:val="center"/>
        <w:rPr>
          <w:rFonts w:ascii="Arial" w:hAnsi="Arial" w:cs="Arial"/>
          <w:b/>
          <w:bCs/>
          <w:sz w:val="22"/>
          <w:szCs w:val="22"/>
        </w:rPr>
      </w:pPr>
      <w:r w:rsidRPr="00575A41">
        <w:rPr>
          <w:rFonts w:ascii="Arial" w:hAnsi="Arial" w:cs="Arial"/>
          <w:b/>
          <w:bCs/>
          <w:sz w:val="22"/>
          <w:szCs w:val="22"/>
        </w:rPr>
        <w:lastRenderedPageBreak/>
        <w:t>Person Specification</w:t>
      </w:r>
    </w:p>
    <w:p w14:paraId="3B1B820A" w14:textId="77777777" w:rsidR="00575A41" w:rsidRDefault="00575A41" w:rsidP="00575A4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440"/>
        <w:gridCol w:w="1710"/>
      </w:tblGrid>
      <w:tr w:rsidR="00575A41" w:rsidRPr="00575A41" w14:paraId="4D77B86E" w14:textId="77777777" w:rsidTr="00575A41">
        <w:tc>
          <w:tcPr>
            <w:tcW w:w="5508" w:type="dxa"/>
            <w:tcBorders>
              <w:bottom w:val="single" w:sz="4" w:space="0" w:color="auto"/>
            </w:tcBorders>
            <w:shd w:val="clear" w:color="auto" w:fill="C6D9F1"/>
          </w:tcPr>
          <w:p w14:paraId="29589AAB" w14:textId="77777777" w:rsidR="00575A41" w:rsidRPr="00575A41" w:rsidRDefault="00575A41" w:rsidP="00575A41">
            <w:pPr>
              <w:rPr>
                <w:rFonts w:ascii="Arial" w:hAnsi="Arial" w:cs="Arial"/>
                <w:b/>
                <w:sz w:val="22"/>
                <w:szCs w:val="22"/>
              </w:rPr>
            </w:pPr>
            <w:r w:rsidRPr="00575A41">
              <w:rPr>
                <w:rFonts w:ascii="Arial" w:hAnsi="Arial" w:cs="Arial"/>
                <w:b/>
                <w:sz w:val="22"/>
                <w:szCs w:val="22"/>
              </w:rPr>
              <w:t>Criteria</w:t>
            </w:r>
          </w:p>
        </w:tc>
        <w:tc>
          <w:tcPr>
            <w:tcW w:w="1440" w:type="dxa"/>
            <w:tcBorders>
              <w:bottom w:val="single" w:sz="4" w:space="0" w:color="auto"/>
            </w:tcBorders>
            <w:shd w:val="clear" w:color="auto" w:fill="C6D9F1"/>
          </w:tcPr>
          <w:p w14:paraId="47324E37"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sz="4" w:space="0" w:color="auto"/>
            </w:tcBorders>
            <w:shd w:val="clear" w:color="auto" w:fill="C6D9F1"/>
          </w:tcPr>
          <w:p w14:paraId="6FEF6161"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Desirable</w:t>
            </w:r>
          </w:p>
        </w:tc>
      </w:tr>
      <w:tr w:rsidR="00575A41" w:rsidRPr="00575A41" w14:paraId="571775F3" w14:textId="77777777" w:rsidTr="00575A41">
        <w:tc>
          <w:tcPr>
            <w:tcW w:w="5508" w:type="dxa"/>
            <w:tcBorders>
              <w:bottom w:val="single" w:sz="4" w:space="0" w:color="auto"/>
            </w:tcBorders>
            <w:shd w:val="clear" w:color="auto" w:fill="FFF9CF"/>
          </w:tcPr>
          <w:p w14:paraId="04EB26E9" w14:textId="77777777" w:rsidR="00575A41" w:rsidRPr="00575A41" w:rsidRDefault="00575A41" w:rsidP="00575A41">
            <w:pPr>
              <w:rPr>
                <w:rFonts w:ascii="Arial" w:hAnsi="Arial" w:cs="Arial"/>
                <w:b/>
                <w:sz w:val="22"/>
                <w:szCs w:val="22"/>
              </w:rPr>
            </w:pPr>
            <w:r w:rsidRPr="00575A41">
              <w:rPr>
                <w:rFonts w:ascii="Arial" w:hAnsi="Arial" w:cs="Arial"/>
                <w:b/>
                <w:sz w:val="22"/>
                <w:szCs w:val="22"/>
              </w:rPr>
              <w:t>Qualifications</w:t>
            </w:r>
          </w:p>
        </w:tc>
        <w:tc>
          <w:tcPr>
            <w:tcW w:w="1440" w:type="dxa"/>
            <w:tcBorders>
              <w:bottom w:val="single" w:sz="4" w:space="0" w:color="auto"/>
            </w:tcBorders>
            <w:shd w:val="clear" w:color="auto" w:fill="FFF9CF"/>
          </w:tcPr>
          <w:p w14:paraId="4C406F0B" w14:textId="77777777" w:rsidR="00575A41" w:rsidRPr="00575A41" w:rsidRDefault="00575A41" w:rsidP="00575A41">
            <w:pPr>
              <w:jc w:val="center"/>
              <w:rPr>
                <w:rFonts w:ascii="Arial" w:hAnsi="Arial" w:cs="Arial"/>
                <w:b/>
                <w:sz w:val="22"/>
                <w:szCs w:val="22"/>
              </w:rPr>
            </w:pPr>
          </w:p>
        </w:tc>
        <w:tc>
          <w:tcPr>
            <w:tcW w:w="1710" w:type="dxa"/>
            <w:tcBorders>
              <w:bottom w:val="single" w:sz="4" w:space="0" w:color="auto"/>
            </w:tcBorders>
            <w:shd w:val="clear" w:color="auto" w:fill="FFF9CF"/>
          </w:tcPr>
          <w:p w14:paraId="5EF0CDE3" w14:textId="77777777" w:rsidR="00575A41" w:rsidRPr="00575A41" w:rsidRDefault="00575A41" w:rsidP="00575A41">
            <w:pPr>
              <w:jc w:val="center"/>
              <w:rPr>
                <w:rFonts w:ascii="Arial" w:hAnsi="Arial" w:cs="Arial"/>
                <w:b/>
                <w:sz w:val="22"/>
                <w:szCs w:val="22"/>
              </w:rPr>
            </w:pPr>
          </w:p>
        </w:tc>
      </w:tr>
      <w:tr w:rsidR="00575A41" w:rsidRPr="00575A41" w14:paraId="25C68445" w14:textId="77777777" w:rsidTr="00575A41">
        <w:tc>
          <w:tcPr>
            <w:tcW w:w="5508" w:type="dxa"/>
            <w:tcBorders>
              <w:bottom w:val="single" w:sz="4" w:space="0" w:color="auto"/>
              <w:right w:val="single" w:sz="6" w:space="0" w:color="auto"/>
            </w:tcBorders>
          </w:tcPr>
          <w:p w14:paraId="3A14C81D" w14:textId="77777777" w:rsidR="00415126" w:rsidRDefault="00415126" w:rsidP="00415126">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r w:rsidR="00415A45">
              <w:rPr>
                <w:rFonts w:ascii="Arial" w:hAnsi="Arial" w:cs="Arial"/>
                <w:sz w:val="22"/>
                <w:szCs w:val="22"/>
              </w:rPr>
              <w:t xml:space="preserve"> in subject related to drug discovery</w:t>
            </w:r>
          </w:p>
          <w:p w14:paraId="4A4DDC66"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PhD degree in subject area of </w:t>
            </w:r>
            <w:r w:rsidR="00415A45">
              <w:rPr>
                <w:rFonts w:ascii="Arial" w:hAnsi="Arial" w:cs="Arial"/>
                <w:sz w:val="22"/>
                <w:szCs w:val="22"/>
              </w:rPr>
              <w:t>drug discovery</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80D030F"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Professional/Industrial/Creative Doctorate in subject area of direct relevance for the project (e.g. DBA, MD, EdD, PsyD, EngD, DA); </w:t>
            </w:r>
            <w:r w:rsidRPr="00D17A16">
              <w:rPr>
                <w:rFonts w:ascii="Arial" w:hAnsi="Arial" w:cs="Arial"/>
                <w:b/>
                <w:bCs/>
                <w:sz w:val="22"/>
                <w:szCs w:val="22"/>
              </w:rPr>
              <w:t>or</w:t>
            </w:r>
          </w:p>
          <w:p w14:paraId="163B0D4D"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 qualification (e.g. Chartership) and relevant experience </w:t>
            </w:r>
            <w:r w:rsidR="003A2A14">
              <w:rPr>
                <w:rFonts w:ascii="Arial" w:hAnsi="Arial" w:cs="Arial"/>
                <w:sz w:val="22"/>
                <w:szCs w:val="22"/>
              </w:rPr>
              <w:t>equivalent</w:t>
            </w:r>
            <w:r>
              <w:rPr>
                <w:rFonts w:ascii="Arial" w:hAnsi="Arial" w:cs="Arial"/>
                <w:sz w:val="22"/>
                <w:szCs w:val="22"/>
              </w:rPr>
              <w:t xml:space="preserve"> to that of a PhD; </w:t>
            </w:r>
            <w:r w:rsidRPr="00D17A16">
              <w:rPr>
                <w:rFonts w:ascii="Arial" w:hAnsi="Arial" w:cs="Arial"/>
                <w:b/>
                <w:bCs/>
                <w:sz w:val="22"/>
                <w:szCs w:val="22"/>
              </w:rPr>
              <w:t>or</w:t>
            </w:r>
          </w:p>
          <w:p w14:paraId="7279F4F2"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 experience in relevant discipline </w:t>
            </w:r>
            <w:r w:rsidR="003A2A14">
              <w:rPr>
                <w:rFonts w:ascii="Arial" w:hAnsi="Arial" w:cs="Arial"/>
                <w:sz w:val="22"/>
                <w:szCs w:val="22"/>
              </w:rPr>
              <w:t>equivalent</w:t>
            </w:r>
            <w:r>
              <w:rPr>
                <w:rFonts w:ascii="Arial" w:hAnsi="Arial" w:cs="Arial"/>
                <w:sz w:val="22"/>
                <w:szCs w:val="22"/>
              </w:rPr>
              <w:t xml:space="preserve"> to that of a PhD </w:t>
            </w:r>
            <w:bookmarkEnd w:id="0"/>
          </w:p>
          <w:p w14:paraId="4BB6EE09" w14:textId="77777777" w:rsidR="00575A41" w:rsidRPr="00575A41" w:rsidRDefault="00575A41" w:rsidP="00575A41">
            <w:pPr>
              <w:rPr>
                <w:rFonts w:ascii="Arial" w:hAnsi="Arial" w:cs="Arial"/>
                <w:sz w:val="22"/>
                <w:szCs w:val="22"/>
              </w:rPr>
            </w:pPr>
            <w:r w:rsidRPr="00575A41">
              <w:rPr>
                <w:rFonts w:ascii="Arial" w:hAnsi="Arial" w:cs="Arial"/>
                <w:sz w:val="22"/>
                <w:szCs w:val="22"/>
              </w:rPr>
              <w:t>Membership of professional body</w:t>
            </w:r>
          </w:p>
          <w:p w14:paraId="43D6AE81" w14:textId="77777777" w:rsidR="00575A41" w:rsidRDefault="00575A41" w:rsidP="00575A41">
            <w:pPr>
              <w:rPr>
                <w:rFonts w:ascii="Arial" w:hAnsi="Arial" w:cs="Arial"/>
                <w:sz w:val="22"/>
                <w:szCs w:val="22"/>
              </w:rPr>
            </w:pPr>
          </w:p>
          <w:p w14:paraId="1DF15F89" w14:textId="77777777" w:rsidR="00575A41" w:rsidRDefault="00575A41" w:rsidP="00575A41">
            <w:pPr>
              <w:rPr>
                <w:rFonts w:ascii="Arial" w:hAnsi="Arial" w:cs="Arial"/>
                <w:sz w:val="22"/>
                <w:szCs w:val="22"/>
              </w:rPr>
            </w:pPr>
            <w:r w:rsidRPr="00575A41">
              <w:rPr>
                <w:rFonts w:ascii="Arial" w:hAnsi="Arial" w:cs="Arial"/>
                <w:sz w:val="22"/>
                <w:szCs w:val="22"/>
              </w:rPr>
              <w:t>Higher education teaching qualification or professional recognition (e.g. PGCert, FHEA or equivalent)</w:t>
            </w:r>
          </w:p>
          <w:p w14:paraId="4FEAC7FC" w14:textId="77777777" w:rsidR="00575A41" w:rsidRPr="00575A41" w:rsidRDefault="00575A41" w:rsidP="00575A41">
            <w:pPr>
              <w:rPr>
                <w:rFonts w:ascii="Arial" w:hAnsi="Arial" w:cs="Arial"/>
                <w:sz w:val="22"/>
                <w:szCs w:val="22"/>
              </w:rPr>
            </w:pPr>
          </w:p>
        </w:tc>
        <w:tc>
          <w:tcPr>
            <w:tcW w:w="1440" w:type="dxa"/>
            <w:tcBorders>
              <w:left w:val="single" w:sz="6" w:space="0" w:color="auto"/>
              <w:bottom w:val="single" w:sz="4" w:space="0" w:color="auto"/>
              <w:right w:val="single" w:sz="6" w:space="0" w:color="auto"/>
            </w:tcBorders>
          </w:tcPr>
          <w:p w14:paraId="7D06F7BE" w14:textId="77777777" w:rsidR="00575A41" w:rsidRPr="00575A41" w:rsidRDefault="00575A41" w:rsidP="00415126">
            <w:pPr>
              <w:jc w:val="center"/>
              <w:rPr>
                <w:rFonts w:ascii="Arial" w:hAnsi="Arial" w:cs="Arial"/>
                <w:sz w:val="22"/>
                <w:szCs w:val="22"/>
              </w:rPr>
            </w:pPr>
            <w:r w:rsidRPr="00575A41">
              <w:rPr>
                <w:rFonts w:ascii="Arial" w:hAnsi="Arial" w:cs="Arial"/>
                <w:sz w:val="22"/>
                <w:szCs w:val="22"/>
              </w:rPr>
              <w:t>√</w:t>
            </w:r>
          </w:p>
          <w:p w14:paraId="0F5B3521" w14:textId="77777777" w:rsidR="00415126" w:rsidRDefault="00415126" w:rsidP="00415126">
            <w:pPr>
              <w:jc w:val="center"/>
              <w:rPr>
                <w:rFonts w:ascii="Arial" w:hAnsi="Arial" w:cs="Arial"/>
                <w:sz w:val="22"/>
                <w:szCs w:val="22"/>
              </w:rPr>
            </w:pPr>
          </w:p>
          <w:p w14:paraId="3911E544" w14:textId="77777777" w:rsidR="00415126" w:rsidRPr="00575A41" w:rsidRDefault="00415126" w:rsidP="00415126">
            <w:pPr>
              <w:jc w:val="center"/>
              <w:rPr>
                <w:rFonts w:ascii="Arial" w:hAnsi="Arial" w:cs="Arial"/>
                <w:sz w:val="22"/>
                <w:szCs w:val="22"/>
              </w:rPr>
            </w:pPr>
            <w:r w:rsidRPr="00575A41">
              <w:rPr>
                <w:rFonts w:ascii="Arial" w:hAnsi="Arial" w:cs="Arial"/>
                <w:sz w:val="22"/>
                <w:szCs w:val="22"/>
              </w:rPr>
              <w:t>√</w:t>
            </w:r>
          </w:p>
          <w:p w14:paraId="7E9536F8" w14:textId="77777777" w:rsidR="00575A41" w:rsidRPr="00575A41" w:rsidRDefault="00575A41" w:rsidP="00575A41">
            <w:pPr>
              <w:jc w:val="center"/>
              <w:rPr>
                <w:rFonts w:ascii="Arial" w:hAnsi="Arial" w:cs="Arial"/>
                <w:sz w:val="22"/>
                <w:szCs w:val="22"/>
              </w:rPr>
            </w:pPr>
          </w:p>
        </w:tc>
        <w:tc>
          <w:tcPr>
            <w:tcW w:w="1710" w:type="dxa"/>
            <w:tcBorders>
              <w:left w:val="single" w:sz="6" w:space="0" w:color="auto"/>
              <w:bottom w:val="single" w:sz="4" w:space="0" w:color="auto"/>
              <w:right w:val="single" w:sz="6" w:space="0" w:color="auto"/>
            </w:tcBorders>
          </w:tcPr>
          <w:p w14:paraId="3D6ABD0F" w14:textId="77777777" w:rsidR="00575A41" w:rsidRPr="00575A41" w:rsidRDefault="00575A41" w:rsidP="00575A41">
            <w:pPr>
              <w:jc w:val="center"/>
              <w:rPr>
                <w:rFonts w:ascii="Arial" w:hAnsi="Arial" w:cs="Arial"/>
                <w:sz w:val="22"/>
                <w:szCs w:val="22"/>
              </w:rPr>
            </w:pPr>
          </w:p>
          <w:p w14:paraId="42E3B0C1" w14:textId="77777777" w:rsidR="00575A41" w:rsidRPr="00575A41" w:rsidRDefault="00575A41" w:rsidP="00575A41">
            <w:pPr>
              <w:jc w:val="center"/>
              <w:rPr>
                <w:rFonts w:ascii="Arial" w:hAnsi="Arial" w:cs="Arial"/>
                <w:sz w:val="22"/>
                <w:szCs w:val="22"/>
              </w:rPr>
            </w:pPr>
          </w:p>
          <w:p w14:paraId="3400C0D1" w14:textId="77777777" w:rsidR="00CA4035" w:rsidRDefault="00CA4035" w:rsidP="00575A41">
            <w:pPr>
              <w:jc w:val="center"/>
              <w:rPr>
                <w:rFonts w:ascii="Arial" w:hAnsi="Arial" w:cs="Arial"/>
                <w:sz w:val="22"/>
                <w:szCs w:val="22"/>
              </w:rPr>
            </w:pPr>
          </w:p>
          <w:p w14:paraId="1BF1F090" w14:textId="77777777" w:rsidR="00CA4035" w:rsidRDefault="00CA4035" w:rsidP="00575A41">
            <w:pPr>
              <w:jc w:val="center"/>
              <w:rPr>
                <w:rFonts w:ascii="Arial" w:hAnsi="Arial" w:cs="Arial"/>
                <w:sz w:val="22"/>
                <w:szCs w:val="22"/>
              </w:rPr>
            </w:pPr>
          </w:p>
          <w:p w14:paraId="2BA6879A" w14:textId="77777777" w:rsidR="00CA4035" w:rsidRDefault="00CA4035" w:rsidP="00575A41">
            <w:pPr>
              <w:jc w:val="center"/>
              <w:rPr>
                <w:rFonts w:ascii="Arial" w:hAnsi="Arial" w:cs="Arial"/>
                <w:sz w:val="22"/>
                <w:szCs w:val="22"/>
              </w:rPr>
            </w:pPr>
          </w:p>
          <w:p w14:paraId="2EACD6C5" w14:textId="77777777" w:rsidR="00CA4035" w:rsidRDefault="00CA4035" w:rsidP="00575A41">
            <w:pPr>
              <w:jc w:val="center"/>
              <w:rPr>
                <w:rFonts w:ascii="Arial" w:hAnsi="Arial" w:cs="Arial"/>
                <w:sz w:val="22"/>
                <w:szCs w:val="22"/>
              </w:rPr>
            </w:pPr>
          </w:p>
          <w:p w14:paraId="37B80368" w14:textId="77777777" w:rsidR="00CA4035" w:rsidRDefault="00CA4035" w:rsidP="00575A41">
            <w:pPr>
              <w:jc w:val="center"/>
              <w:rPr>
                <w:rFonts w:ascii="Arial" w:hAnsi="Arial" w:cs="Arial"/>
                <w:sz w:val="22"/>
                <w:szCs w:val="22"/>
              </w:rPr>
            </w:pPr>
          </w:p>
          <w:p w14:paraId="29677D55" w14:textId="77777777" w:rsidR="00CA4035" w:rsidRDefault="00CA4035" w:rsidP="00575A41">
            <w:pPr>
              <w:jc w:val="center"/>
              <w:rPr>
                <w:rFonts w:ascii="Arial" w:hAnsi="Arial" w:cs="Arial"/>
                <w:sz w:val="22"/>
                <w:szCs w:val="22"/>
              </w:rPr>
            </w:pPr>
          </w:p>
          <w:p w14:paraId="023FE379" w14:textId="77777777" w:rsidR="00CA4035" w:rsidRDefault="00CA4035" w:rsidP="00575A41">
            <w:pPr>
              <w:jc w:val="center"/>
              <w:rPr>
                <w:rFonts w:ascii="Arial" w:hAnsi="Arial" w:cs="Arial"/>
                <w:sz w:val="22"/>
                <w:szCs w:val="22"/>
              </w:rPr>
            </w:pPr>
          </w:p>
          <w:p w14:paraId="68065845" w14:textId="77777777" w:rsidR="00CA4035" w:rsidRDefault="00CA4035" w:rsidP="00575A41">
            <w:pPr>
              <w:jc w:val="center"/>
              <w:rPr>
                <w:rFonts w:ascii="Arial" w:hAnsi="Arial" w:cs="Arial"/>
                <w:sz w:val="22"/>
                <w:szCs w:val="22"/>
              </w:rPr>
            </w:pPr>
          </w:p>
          <w:p w14:paraId="56753B90" w14:textId="77777777" w:rsidR="00CA4035" w:rsidRDefault="00CA4035" w:rsidP="00575A41">
            <w:pPr>
              <w:jc w:val="center"/>
              <w:rPr>
                <w:rFonts w:ascii="Arial" w:hAnsi="Arial" w:cs="Arial"/>
                <w:sz w:val="22"/>
                <w:szCs w:val="22"/>
              </w:rPr>
            </w:pPr>
          </w:p>
          <w:p w14:paraId="6A7AF4C0" w14:textId="77777777" w:rsidR="00CA4035" w:rsidRDefault="00CA4035" w:rsidP="00575A41">
            <w:pPr>
              <w:jc w:val="center"/>
              <w:rPr>
                <w:rFonts w:ascii="Arial" w:hAnsi="Arial" w:cs="Arial"/>
                <w:sz w:val="22"/>
                <w:szCs w:val="22"/>
              </w:rPr>
            </w:pPr>
          </w:p>
          <w:p w14:paraId="0A0C6A1B" w14:textId="77777777" w:rsidR="00CA4035" w:rsidRDefault="00CA4035" w:rsidP="00575A41">
            <w:pPr>
              <w:jc w:val="center"/>
              <w:rPr>
                <w:rFonts w:ascii="Arial" w:hAnsi="Arial" w:cs="Arial"/>
                <w:sz w:val="22"/>
                <w:szCs w:val="22"/>
              </w:rPr>
            </w:pPr>
          </w:p>
          <w:p w14:paraId="194F470E" w14:textId="77777777" w:rsidR="00415126" w:rsidRDefault="00415126" w:rsidP="003A2A14">
            <w:pPr>
              <w:rPr>
                <w:rFonts w:ascii="Arial" w:hAnsi="Arial" w:cs="Arial"/>
                <w:sz w:val="22"/>
                <w:szCs w:val="22"/>
              </w:rPr>
            </w:pPr>
          </w:p>
          <w:p w14:paraId="1165B53D" w14:textId="77777777" w:rsidR="003A2A14" w:rsidRDefault="003A2A14" w:rsidP="003A2A14">
            <w:pPr>
              <w:rPr>
                <w:rFonts w:ascii="Arial" w:hAnsi="Arial" w:cs="Arial"/>
                <w:sz w:val="22"/>
                <w:szCs w:val="22"/>
              </w:rPr>
            </w:pPr>
          </w:p>
          <w:p w14:paraId="05E68DC6" w14:textId="77777777" w:rsidR="00415126" w:rsidRDefault="00415126" w:rsidP="00CA4035">
            <w:pPr>
              <w:jc w:val="center"/>
              <w:rPr>
                <w:rFonts w:ascii="Arial" w:hAnsi="Arial" w:cs="Arial"/>
                <w:sz w:val="22"/>
                <w:szCs w:val="22"/>
              </w:rPr>
            </w:pPr>
          </w:p>
          <w:p w14:paraId="78D9A9A3" w14:textId="77777777" w:rsidR="00575A41" w:rsidRPr="00575A41" w:rsidRDefault="00575A41" w:rsidP="00CA4035">
            <w:pPr>
              <w:jc w:val="center"/>
              <w:rPr>
                <w:rFonts w:ascii="Arial" w:hAnsi="Arial" w:cs="Arial"/>
                <w:sz w:val="22"/>
                <w:szCs w:val="22"/>
              </w:rPr>
            </w:pPr>
            <w:r w:rsidRPr="00575A41">
              <w:rPr>
                <w:rFonts w:ascii="Arial" w:hAnsi="Arial" w:cs="Arial"/>
                <w:sz w:val="22"/>
                <w:szCs w:val="22"/>
              </w:rPr>
              <w:t>√</w:t>
            </w:r>
          </w:p>
          <w:p w14:paraId="514DC1B5" w14:textId="77777777" w:rsidR="00575A41" w:rsidRPr="00575A41" w:rsidRDefault="00575A41" w:rsidP="00575A41">
            <w:pPr>
              <w:jc w:val="center"/>
              <w:rPr>
                <w:rFonts w:ascii="Arial" w:hAnsi="Arial" w:cs="Arial"/>
                <w:sz w:val="22"/>
                <w:szCs w:val="22"/>
              </w:rPr>
            </w:pPr>
          </w:p>
          <w:p w14:paraId="2F0D2162"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r>
      <w:tr w:rsidR="00575A41" w:rsidRPr="00575A41" w14:paraId="35E72240" w14:textId="77777777" w:rsidTr="00575A41">
        <w:tc>
          <w:tcPr>
            <w:tcW w:w="5508" w:type="dxa"/>
            <w:shd w:val="clear" w:color="auto" w:fill="FFF9CF"/>
          </w:tcPr>
          <w:p w14:paraId="4BCD1279" w14:textId="77777777" w:rsidR="00575A41" w:rsidRPr="00575A41" w:rsidRDefault="00575A41" w:rsidP="00575A41">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Pr>
          <w:p w14:paraId="154A89C5"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67940DED" w14:textId="77777777" w:rsidR="00575A41" w:rsidRPr="00575A41" w:rsidRDefault="00575A41" w:rsidP="00575A41">
            <w:pPr>
              <w:jc w:val="center"/>
              <w:rPr>
                <w:rFonts w:ascii="Arial" w:hAnsi="Arial" w:cs="Arial"/>
                <w:sz w:val="22"/>
                <w:szCs w:val="22"/>
              </w:rPr>
            </w:pPr>
          </w:p>
        </w:tc>
      </w:tr>
      <w:tr w:rsidR="00575A41" w:rsidRPr="00575A41" w14:paraId="0F123B17" w14:textId="77777777" w:rsidTr="00575A41">
        <w:tc>
          <w:tcPr>
            <w:tcW w:w="5508" w:type="dxa"/>
            <w:tcBorders>
              <w:bottom w:val="single" w:sz="4" w:space="0" w:color="auto"/>
            </w:tcBorders>
          </w:tcPr>
          <w:p w14:paraId="7F19D354"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Acknowledged expert in appropriate discipline </w:t>
            </w:r>
          </w:p>
          <w:p w14:paraId="1CCD34CE" w14:textId="77777777" w:rsidR="00575A41" w:rsidRDefault="00575A41" w:rsidP="00575A41">
            <w:pPr>
              <w:rPr>
                <w:rFonts w:ascii="Arial" w:hAnsi="Arial" w:cs="Arial"/>
                <w:sz w:val="22"/>
                <w:szCs w:val="22"/>
              </w:rPr>
            </w:pPr>
          </w:p>
          <w:p w14:paraId="076F7CE9"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14:paraId="5B17A15A" w14:textId="77777777" w:rsidR="00575A41" w:rsidRDefault="00575A41" w:rsidP="00575A41">
            <w:pPr>
              <w:rPr>
                <w:rFonts w:ascii="Arial" w:hAnsi="Arial" w:cs="Arial"/>
                <w:sz w:val="22"/>
                <w:szCs w:val="22"/>
              </w:rPr>
            </w:pPr>
          </w:p>
          <w:p w14:paraId="3495E811" w14:textId="77777777" w:rsidR="00575A41" w:rsidRPr="00575A41" w:rsidRDefault="00575A41" w:rsidP="00575A41">
            <w:pPr>
              <w:rPr>
                <w:rFonts w:ascii="Arial" w:hAnsi="Arial" w:cs="Arial"/>
                <w:sz w:val="22"/>
                <w:szCs w:val="22"/>
              </w:rPr>
            </w:pPr>
            <w:r w:rsidRPr="00575A41">
              <w:rPr>
                <w:rFonts w:ascii="Arial" w:hAnsi="Arial" w:cs="Arial"/>
                <w:sz w:val="22"/>
                <w:szCs w:val="22"/>
              </w:rPr>
              <w:t>Sustained record of research funding as appropriate to the discipline</w:t>
            </w:r>
          </w:p>
          <w:p w14:paraId="75F49D01" w14:textId="77777777" w:rsidR="00575A41" w:rsidRDefault="00575A41" w:rsidP="00575A41">
            <w:pPr>
              <w:rPr>
                <w:rFonts w:ascii="Arial" w:hAnsi="Arial" w:cs="Arial"/>
                <w:color w:val="000000"/>
                <w:sz w:val="22"/>
                <w:szCs w:val="22"/>
                <w:lang w:eastAsia="en-GB"/>
              </w:rPr>
            </w:pPr>
          </w:p>
          <w:p w14:paraId="44381E7B" w14:textId="77777777" w:rsidR="00575A41" w:rsidRP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14:paraId="37F63CE9" w14:textId="77777777" w:rsidR="00575A41" w:rsidRDefault="00575A41" w:rsidP="00575A41">
            <w:pPr>
              <w:rPr>
                <w:rFonts w:ascii="Arial" w:hAnsi="Arial" w:cs="Arial"/>
                <w:color w:val="000000"/>
                <w:sz w:val="22"/>
                <w:szCs w:val="22"/>
                <w:lang w:eastAsia="en-GB"/>
              </w:rPr>
            </w:pPr>
          </w:p>
          <w:p w14:paraId="7C8B8385" w14:textId="77777777" w:rsid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Evidence of effective achievements in teaching and/or supported learning</w:t>
            </w:r>
          </w:p>
          <w:p w14:paraId="0F416D18" w14:textId="77777777" w:rsidR="00575A41" w:rsidRPr="00575A41" w:rsidRDefault="00575A41" w:rsidP="00575A41">
            <w:pPr>
              <w:rPr>
                <w:rFonts w:ascii="Arial" w:hAnsi="Arial" w:cs="Arial"/>
                <w:sz w:val="22"/>
                <w:szCs w:val="22"/>
              </w:rPr>
            </w:pPr>
          </w:p>
        </w:tc>
        <w:tc>
          <w:tcPr>
            <w:tcW w:w="1440" w:type="dxa"/>
            <w:tcBorders>
              <w:bottom w:val="single" w:sz="4" w:space="0" w:color="auto"/>
            </w:tcBorders>
          </w:tcPr>
          <w:p w14:paraId="5C02FB3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96C9AD0" w14:textId="77777777" w:rsidR="00575A41" w:rsidRPr="00575A41" w:rsidRDefault="00575A41" w:rsidP="00575A41">
            <w:pPr>
              <w:jc w:val="center"/>
              <w:rPr>
                <w:rFonts w:ascii="Arial" w:hAnsi="Arial" w:cs="Arial"/>
                <w:sz w:val="22"/>
                <w:szCs w:val="22"/>
              </w:rPr>
            </w:pPr>
          </w:p>
          <w:p w14:paraId="567C06F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F24E143" w14:textId="77777777" w:rsidR="00575A41" w:rsidRPr="00575A41" w:rsidRDefault="00575A41" w:rsidP="00575A41">
            <w:pPr>
              <w:jc w:val="center"/>
              <w:rPr>
                <w:rFonts w:ascii="Arial" w:hAnsi="Arial" w:cs="Arial"/>
                <w:sz w:val="22"/>
                <w:szCs w:val="22"/>
              </w:rPr>
            </w:pPr>
          </w:p>
          <w:p w14:paraId="74E2C0DF" w14:textId="77777777" w:rsidR="00575A41" w:rsidRDefault="00575A41" w:rsidP="00575A41">
            <w:pPr>
              <w:jc w:val="center"/>
              <w:rPr>
                <w:rFonts w:ascii="Arial" w:hAnsi="Arial" w:cs="Arial"/>
                <w:sz w:val="22"/>
                <w:szCs w:val="22"/>
              </w:rPr>
            </w:pPr>
          </w:p>
          <w:p w14:paraId="3A0E1CD4" w14:textId="77777777" w:rsidR="00575A41" w:rsidRPr="00575A41" w:rsidRDefault="00575A41" w:rsidP="00575A41">
            <w:pPr>
              <w:jc w:val="center"/>
              <w:rPr>
                <w:rFonts w:ascii="Arial" w:hAnsi="Arial" w:cs="Arial"/>
                <w:sz w:val="22"/>
                <w:szCs w:val="22"/>
              </w:rPr>
            </w:pPr>
          </w:p>
          <w:p w14:paraId="4A74C78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D188AEB" w14:textId="77777777" w:rsidR="00575A41" w:rsidRPr="00575A41" w:rsidRDefault="00575A41" w:rsidP="00575A41">
            <w:pPr>
              <w:jc w:val="center"/>
              <w:rPr>
                <w:rFonts w:ascii="Arial" w:hAnsi="Arial" w:cs="Arial"/>
                <w:sz w:val="22"/>
                <w:szCs w:val="22"/>
              </w:rPr>
            </w:pPr>
          </w:p>
          <w:p w14:paraId="31964EA3" w14:textId="77777777" w:rsidR="00575A41" w:rsidRPr="00575A41" w:rsidRDefault="00575A41" w:rsidP="00575A41">
            <w:pPr>
              <w:jc w:val="center"/>
              <w:rPr>
                <w:rFonts w:ascii="Arial" w:hAnsi="Arial" w:cs="Arial"/>
                <w:sz w:val="22"/>
                <w:szCs w:val="22"/>
              </w:rPr>
            </w:pPr>
          </w:p>
          <w:p w14:paraId="6E538107"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489E421" w14:textId="77777777" w:rsidR="00575A41" w:rsidRPr="00575A41" w:rsidRDefault="00575A41" w:rsidP="00575A41">
            <w:pPr>
              <w:jc w:val="center"/>
              <w:rPr>
                <w:rFonts w:ascii="Arial" w:hAnsi="Arial" w:cs="Arial"/>
                <w:sz w:val="22"/>
                <w:szCs w:val="22"/>
              </w:rPr>
            </w:pPr>
          </w:p>
          <w:p w14:paraId="09017FC3" w14:textId="77777777" w:rsidR="00575A41" w:rsidRDefault="00575A41" w:rsidP="00575A41">
            <w:pPr>
              <w:jc w:val="center"/>
              <w:rPr>
                <w:rFonts w:ascii="Arial" w:hAnsi="Arial" w:cs="Arial"/>
                <w:sz w:val="22"/>
                <w:szCs w:val="22"/>
              </w:rPr>
            </w:pPr>
          </w:p>
          <w:p w14:paraId="198F110B" w14:textId="77777777" w:rsidR="00575A41" w:rsidRDefault="00575A41" w:rsidP="00575A41">
            <w:pPr>
              <w:jc w:val="center"/>
              <w:rPr>
                <w:rFonts w:ascii="Arial" w:hAnsi="Arial" w:cs="Arial"/>
                <w:sz w:val="22"/>
                <w:szCs w:val="22"/>
              </w:rPr>
            </w:pPr>
          </w:p>
          <w:p w14:paraId="208D8520" w14:textId="77777777" w:rsidR="00575A41" w:rsidRPr="00575A41" w:rsidRDefault="00575A41" w:rsidP="00575A41">
            <w:pPr>
              <w:jc w:val="center"/>
              <w:rPr>
                <w:rFonts w:ascii="Arial" w:hAnsi="Arial" w:cs="Arial"/>
                <w:sz w:val="22"/>
                <w:szCs w:val="22"/>
              </w:rPr>
            </w:pPr>
          </w:p>
          <w:p w14:paraId="7038E3F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tcPr>
          <w:p w14:paraId="518E04D8" w14:textId="77777777" w:rsidR="00575A41" w:rsidRPr="00575A41" w:rsidRDefault="00575A41" w:rsidP="00575A41">
            <w:pPr>
              <w:jc w:val="center"/>
              <w:rPr>
                <w:rFonts w:ascii="Arial" w:hAnsi="Arial" w:cs="Arial"/>
                <w:sz w:val="22"/>
                <w:szCs w:val="22"/>
              </w:rPr>
            </w:pPr>
          </w:p>
          <w:p w14:paraId="505CC063" w14:textId="77777777" w:rsidR="00575A41" w:rsidRPr="00575A41" w:rsidRDefault="00575A41" w:rsidP="00575A41">
            <w:pPr>
              <w:jc w:val="center"/>
              <w:rPr>
                <w:rFonts w:ascii="Arial" w:hAnsi="Arial" w:cs="Arial"/>
                <w:sz w:val="22"/>
                <w:szCs w:val="22"/>
              </w:rPr>
            </w:pPr>
          </w:p>
          <w:p w14:paraId="114D81B7" w14:textId="77777777" w:rsidR="00575A41" w:rsidRPr="00575A41" w:rsidRDefault="00575A41" w:rsidP="00575A41">
            <w:pPr>
              <w:jc w:val="center"/>
              <w:rPr>
                <w:rFonts w:ascii="Arial" w:hAnsi="Arial" w:cs="Arial"/>
                <w:sz w:val="22"/>
                <w:szCs w:val="22"/>
              </w:rPr>
            </w:pPr>
          </w:p>
          <w:p w14:paraId="65760499" w14:textId="77777777" w:rsidR="00575A41" w:rsidRPr="00575A41" w:rsidRDefault="00575A41" w:rsidP="00575A41">
            <w:pPr>
              <w:jc w:val="center"/>
              <w:rPr>
                <w:rFonts w:ascii="Arial" w:hAnsi="Arial" w:cs="Arial"/>
                <w:sz w:val="22"/>
                <w:szCs w:val="22"/>
              </w:rPr>
            </w:pPr>
          </w:p>
          <w:p w14:paraId="7B9B477B" w14:textId="77777777" w:rsidR="00575A41" w:rsidRPr="00575A41" w:rsidRDefault="00575A41" w:rsidP="00575A41">
            <w:pPr>
              <w:jc w:val="center"/>
              <w:rPr>
                <w:rFonts w:ascii="Arial" w:hAnsi="Arial" w:cs="Arial"/>
                <w:sz w:val="22"/>
                <w:szCs w:val="22"/>
              </w:rPr>
            </w:pPr>
          </w:p>
        </w:tc>
      </w:tr>
      <w:tr w:rsidR="00575A41" w:rsidRPr="00575A41" w14:paraId="26B9AC21" w14:textId="77777777" w:rsidTr="00575A41">
        <w:tc>
          <w:tcPr>
            <w:tcW w:w="5508" w:type="dxa"/>
            <w:shd w:val="clear" w:color="auto" w:fill="FFF9CF"/>
          </w:tcPr>
          <w:p w14:paraId="49718924" w14:textId="77777777" w:rsidR="00575A41" w:rsidRPr="00575A41" w:rsidRDefault="00575A41" w:rsidP="00575A41">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Pr>
          <w:p w14:paraId="23A7153A"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5BE6222B" w14:textId="77777777" w:rsidR="00575A41" w:rsidRPr="00575A41" w:rsidRDefault="00575A41" w:rsidP="00575A41">
            <w:pPr>
              <w:jc w:val="center"/>
              <w:rPr>
                <w:rFonts w:ascii="Arial" w:hAnsi="Arial" w:cs="Arial"/>
                <w:sz w:val="22"/>
                <w:szCs w:val="22"/>
              </w:rPr>
            </w:pPr>
          </w:p>
        </w:tc>
      </w:tr>
      <w:tr w:rsidR="00575A41" w:rsidRPr="00575A41" w14:paraId="2F4CF926" w14:textId="77777777" w:rsidTr="00575A41">
        <w:tc>
          <w:tcPr>
            <w:tcW w:w="5508" w:type="dxa"/>
            <w:tcBorders>
              <w:bottom w:val="single" w:sz="4" w:space="0" w:color="auto"/>
            </w:tcBorders>
          </w:tcPr>
          <w:p w14:paraId="3C0D4608"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Academic leadership </w:t>
            </w:r>
          </w:p>
          <w:p w14:paraId="644464CA" w14:textId="77777777" w:rsidR="00575A41" w:rsidRDefault="00575A41" w:rsidP="00575A41">
            <w:pPr>
              <w:rPr>
                <w:rFonts w:ascii="Arial" w:hAnsi="Arial" w:cs="Arial"/>
                <w:sz w:val="22"/>
                <w:szCs w:val="22"/>
              </w:rPr>
            </w:pPr>
          </w:p>
          <w:p w14:paraId="2EDB88F4" w14:textId="77777777" w:rsidR="00575A41" w:rsidRPr="00575A41" w:rsidRDefault="00575A41" w:rsidP="00575A41">
            <w:pPr>
              <w:rPr>
                <w:rFonts w:ascii="Arial" w:hAnsi="Arial" w:cs="Arial"/>
                <w:sz w:val="22"/>
                <w:szCs w:val="22"/>
              </w:rPr>
            </w:pPr>
            <w:r w:rsidRPr="00575A41">
              <w:rPr>
                <w:rFonts w:ascii="Arial" w:hAnsi="Arial" w:cs="Arial"/>
                <w:sz w:val="22"/>
                <w:szCs w:val="22"/>
              </w:rPr>
              <w:t>Ability to articulate a research vision and strategy for development, implementation and delivery of successful research projects</w:t>
            </w:r>
          </w:p>
          <w:p w14:paraId="3721BDE0" w14:textId="77777777" w:rsidR="00575A41" w:rsidRDefault="00575A41" w:rsidP="00575A41">
            <w:pPr>
              <w:rPr>
                <w:rFonts w:ascii="Arial" w:hAnsi="Arial" w:cs="Arial"/>
                <w:sz w:val="22"/>
                <w:szCs w:val="22"/>
              </w:rPr>
            </w:pPr>
          </w:p>
          <w:p w14:paraId="247E0DEC"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written and verbal communication skills including presentation skills</w:t>
            </w:r>
          </w:p>
          <w:p w14:paraId="12E8DE85" w14:textId="77777777" w:rsidR="00575A41" w:rsidRDefault="00575A41" w:rsidP="00575A41">
            <w:pPr>
              <w:rPr>
                <w:rFonts w:ascii="Arial" w:hAnsi="Arial" w:cs="Arial"/>
                <w:sz w:val="22"/>
                <w:szCs w:val="22"/>
              </w:rPr>
            </w:pPr>
          </w:p>
          <w:p w14:paraId="0AAD483F"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interpersonal skills, communication style and team working</w:t>
            </w:r>
          </w:p>
          <w:p w14:paraId="34B947A5" w14:textId="77777777" w:rsidR="00575A41" w:rsidRDefault="00575A41" w:rsidP="00575A41">
            <w:pPr>
              <w:rPr>
                <w:rFonts w:ascii="Arial" w:hAnsi="Arial" w:cs="Arial"/>
                <w:sz w:val="22"/>
                <w:szCs w:val="22"/>
              </w:rPr>
            </w:pPr>
          </w:p>
          <w:p w14:paraId="42FE459B" w14:textId="77777777" w:rsidR="00575A41" w:rsidRDefault="00575A41" w:rsidP="00575A41">
            <w:pPr>
              <w:rPr>
                <w:rFonts w:ascii="Arial" w:hAnsi="Arial" w:cs="Arial"/>
                <w:sz w:val="22"/>
                <w:szCs w:val="22"/>
              </w:rPr>
            </w:pPr>
            <w:r w:rsidRPr="00575A41">
              <w:rPr>
                <w:rFonts w:ascii="Arial" w:hAnsi="Arial" w:cs="Arial"/>
                <w:sz w:val="22"/>
                <w:szCs w:val="22"/>
              </w:rPr>
              <w:t>Evidence of positive working relationships within the University, community, business and other partners</w:t>
            </w:r>
          </w:p>
          <w:p w14:paraId="2FC11BC8" w14:textId="77777777" w:rsidR="00575A41" w:rsidRPr="00575A41" w:rsidRDefault="00575A41" w:rsidP="00575A41">
            <w:pPr>
              <w:rPr>
                <w:rFonts w:ascii="Arial" w:hAnsi="Arial" w:cs="Arial"/>
                <w:sz w:val="22"/>
                <w:szCs w:val="22"/>
              </w:rPr>
            </w:pPr>
          </w:p>
        </w:tc>
        <w:tc>
          <w:tcPr>
            <w:tcW w:w="1440" w:type="dxa"/>
            <w:tcBorders>
              <w:bottom w:val="single" w:sz="4" w:space="0" w:color="auto"/>
            </w:tcBorders>
          </w:tcPr>
          <w:p w14:paraId="1E53A4A5"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lastRenderedPageBreak/>
              <w:t>√</w:t>
            </w:r>
          </w:p>
          <w:p w14:paraId="09E01161" w14:textId="77777777" w:rsidR="00575A41" w:rsidRPr="00575A41" w:rsidRDefault="00575A41" w:rsidP="00575A41">
            <w:pPr>
              <w:jc w:val="center"/>
              <w:rPr>
                <w:rFonts w:ascii="Arial" w:hAnsi="Arial" w:cs="Arial"/>
                <w:sz w:val="22"/>
                <w:szCs w:val="22"/>
              </w:rPr>
            </w:pPr>
          </w:p>
          <w:p w14:paraId="74077BFE"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E2CC398" w14:textId="77777777" w:rsidR="00575A41" w:rsidRPr="00575A41" w:rsidRDefault="00575A41" w:rsidP="00575A41">
            <w:pPr>
              <w:jc w:val="center"/>
              <w:rPr>
                <w:rFonts w:ascii="Arial" w:hAnsi="Arial" w:cs="Arial"/>
                <w:sz w:val="22"/>
                <w:szCs w:val="22"/>
              </w:rPr>
            </w:pPr>
          </w:p>
          <w:p w14:paraId="76589607" w14:textId="77777777" w:rsidR="00575A41" w:rsidRDefault="00575A41" w:rsidP="00575A41">
            <w:pPr>
              <w:jc w:val="center"/>
              <w:rPr>
                <w:rFonts w:ascii="Arial" w:hAnsi="Arial" w:cs="Arial"/>
                <w:sz w:val="22"/>
                <w:szCs w:val="22"/>
              </w:rPr>
            </w:pPr>
          </w:p>
          <w:p w14:paraId="3F807564" w14:textId="77777777" w:rsidR="00575A41" w:rsidRPr="00575A41" w:rsidRDefault="00575A41" w:rsidP="00575A41">
            <w:pPr>
              <w:jc w:val="center"/>
              <w:rPr>
                <w:rFonts w:ascii="Arial" w:hAnsi="Arial" w:cs="Arial"/>
                <w:sz w:val="22"/>
                <w:szCs w:val="22"/>
              </w:rPr>
            </w:pPr>
          </w:p>
          <w:p w14:paraId="3E245811"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3535CBE" w14:textId="77777777" w:rsidR="00575A41" w:rsidRPr="00575A41" w:rsidRDefault="00575A41" w:rsidP="00575A41">
            <w:pPr>
              <w:jc w:val="center"/>
              <w:rPr>
                <w:rFonts w:ascii="Arial" w:hAnsi="Arial" w:cs="Arial"/>
                <w:sz w:val="22"/>
                <w:szCs w:val="22"/>
              </w:rPr>
            </w:pPr>
          </w:p>
          <w:p w14:paraId="0019B354" w14:textId="77777777" w:rsidR="00575A41" w:rsidRPr="00575A41" w:rsidRDefault="00575A41" w:rsidP="00575A41">
            <w:pPr>
              <w:jc w:val="center"/>
              <w:rPr>
                <w:rFonts w:ascii="Arial" w:hAnsi="Arial" w:cs="Arial"/>
                <w:sz w:val="22"/>
                <w:szCs w:val="22"/>
              </w:rPr>
            </w:pPr>
          </w:p>
          <w:p w14:paraId="750149D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4D7BDE3B" w14:textId="77777777" w:rsidR="00575A41" w:rsidRPr="00575A41" w:rsidRDefault="00575A41" w:rsidP="00575A41">
            <w:pPr>
              <w:jc w:val="center"/>
              <w:rPr>
                <w:rFonts w:ascii="Arial" w:hAnsi="Arial" w:cs="Arial"/>
                <w:sz w:val="22"/>
                <w:szCs w:val="22"/>
              </w:rPr>
            </w:pPr>
          </w:p>
          <w:p w14:paraId="24096C68" w14:textId="77777777" w:rsidR="00575A41" w:rsidRPr="00575A41" w:rsidRDefault="00575A41" w:rsidP="00575A41">
            <w:pPr>
              <w:jc w:val="center"/>
              <w:rPr>
                <w:rFonts w:ascii="Arial" w:hAnsi="Arial" w:cs="Arial"/>
                <w:sz w:val="22"/>
                <w:szCs w:val="22"/>
              </w:rPr>
            </w:pPr>
          </w:p>
          <w:p w14:paraId="189085A2"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tcPr>
          <w:p w14:paraId="7B636600" w14:textId="77777777" w:rsidR="00575A41" w:rsidRPr="00575A41" w:rsidRDefault="00575A41" w:rsidP="00575A41">
            <w:pPr>
              <w:jc w:val="center"/>
              <w:rPr>
                <w:rFonts w:ascii="Arial" w:hAnsi="Arial" w:cs="Arial"/>
                <w:sz w:val="22"/>
                <w:szCs w:val="22"/>
              </w:rPr>
            </w:pPr>
          </w:p>
        </w:tc>
      </w:tr>
      <w:tr w:rsidR="00575A41" w:rsidRPr="00575A41" w14:paraId="3F800CF2" w14:textId="77777777" w:rsidTr="00575A41">
        <w:tc>
          <w:tcPr>
            <w:tcW w:w="5508" w:type="dxa"/>
            <w:shd w:val="clear" w:color="auto" w:fill="FFF9CF"/>
          </w:tcPr>
          <w:p w14:paraId="36FEF70E" w14:textId="77777777" w:rsidR="00575A41" w:rsidRPr="00575A41" w:rsidRDefault="00575A41" w:rsidP="00575A41">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Pr>
          <w:p w14:paraId="6E589C2A"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586BED6B" w14:textId="77777777" w:rsidR="00575A41" w:rsidRPr="00575A41" w:rsidRDefault="00575A41" w:rsidP="00575A41">
            <w:pPr>
              <w:jc w:val="center"/>
              <w:rPr>
                <w:rFonts w:ascii="Arial" w:hAnsi="Arial" w:cs="Arial"/>
                <w:sz w:val="22"/>
                <w:szCs w:val="22"/>
              </w:rPr>
            </w:pPr>
          </w:p>
        </w:tc>
      </w:tr>
      <w:tr w:rsidR="00575A41" w:rsidRPr="00575A41" w14:paraId="07B790EE" w14:textId="77777777" w:rsidTr="00575A41">
        <w:tc>
          <w:tcPr>
            <w:tcW w:w="5508" w:type="dxa"/>
          </w:tcPr>
          <w:p w14:paraId="2E7D690C" w14:textId="77777777" w:rsidR="00575A41" w:rsidRPr="00575A41" w:rsidRDefault="00575A41" w:rsidP="00575A41">
            <w:pPr>
              <w:rPr>
                <w:rFonts w:ascii="Arial" w:hAnsi="Arial" w:cs="Arial"/>
                <w:sz w:val="22"/>
                <w:szCs w:val="22"/>
              </w:rPr>
            </w:pPr>
            <w:r w:rsidRPr="00575A41">
              <w:rPr>
                <w:rFonts w:ascii="Arial" w:hAnsi="Arial" w:cs="Arial"/>
                <w:sz w:val="22"/>
                <w:szCs w:val="22"/>
              </w:rPr>
              <w:t>Commitment to excellence in research and teaching and to providing the highest quality experience for students</w:t>
            </w:r>
          </w:p>
          <w:p w14:paraId="1C33AFA1" w14:textId="77777777" w:rsidR="00575A41" w:rsidRDefault="00575A41" w:rsidP="00575A41">
            <w:pPr>
              <w:rPr>
                <w:rFonts w:ascii="Arial" w:hAnsi="Arial" w:cs="Arial"/>
                <w:sz w:val="22"/>
                <w:szCs w:val="22"/>
              </w:rPr>
            </w:pPr>
          </w:p>
          <w:p w14:paraId="05E564CC" w14:textId="77777777" w:rsidR="00575A41" w:rsidRDefault="00575A41" w:rsidP="00575A41">
            <w:pPr>
              <w:rPr>
                <w:rFonts w:ascii="Arial" w:hAnsi="Arial" w:cs="Arial"/>
                <w:sz w:val="22"/>
                <w:szCs w:val="22"/>
              </w:rPr>
            </w:pPr>
            <w:r w:rsidRPr="00575A41">
              <w:rPr>
                <w:rFonts w:ascii="Arial" w:hAnsi="Arial" w:cs="Arial"/>
                <w:sz w:val="22"/>
                <w:szCs w:val="22"/>
              </w:rPr>
              <w:t>Commitment to working within professional and ethical codes of conduct</w:t>
            </w:r>
          </w:p>
          <w:p w14:paraId="4C588727" w14:textId="77777777" w:rsidR="00575A41" w:rsidRPr="00575A41" w:rsidRDefault="00575A41" w:rsidP="00575A41">
            <w:pPr>
              <w:rPr>
                <w:rFonts w:ascii="Arial" w:hAnsi="Arial" w:cs="Arial"/>
                <w:sz w:val="22"/>
                <w:szCs w:val="22"/>
              </w:rPr>
            </w:pPr>
          </w:p>
        </w:tc>
        <w:tc>
          <w:tcPr>
            <w:tcW w:w="1440" w:type="dxa"/>
          </w:tcPr>
          <w:p w14:paraId="7B45C0FA" w14:textId="77777777" w:rsidR="00575A41" w:rsidRPr="00575A41" w:rsidRDefault="00575A41" w:rsidP="00575A41">
            <w:pPr>
              <w:jc w:val="center"/>
              <w:rPr>
                <w:rFonts w:ascii="Arial" w:hAnsi="Arial" w:cs="Arial"/>
                <w:sz w:val="22"/>
                <w:szCs w:val="22"/>
              </w:rPr>
            </w:pPr>
          </w:p>
          <w:p w14:paraId="3E09208B"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F3259B8" w14:textId="77777777" w:rsidR="00575A41" w:rsidRPr="00575A41" w:rsidRDefault="00575A41" w:rsidP="00575A41">
            <w:pPr>
              <w:jc w:val="center"/>
              <w:rPr>
                <w:rFonts w:ascii="Arial" w:hAnsi="Arial" w:cs="Arial"/>
                <w:sz w:val="22"/>
                <w:szCs w:val="22"/>
              </w:rPr>
            </w:pPr>
          </w:p>
          <w:p w14:paraId="49A8F742" w14:textId="77777777" w:rsidR="00575A41" w:rsidRPr="00575A41" w:rsidRDefault="00575A41" w:rsidP="00575A41">
            <w:pPr>
              <w:jc w:val="center"/>
              <w:rPr>
                <w:rFonts w:ascii="Arial" w:hAnsi="Arial" w:cs="Arial"/>
                <w:sz w:val="22"/>
                <w:szCs w:val="22"/>
              </w:rPr>
            </w:pPr>
          </w:p>
          <w:p w14:paraId="72226BE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Pr>
          <w:p w14:paraId="2D9351D8" w14:textId="77777777" w:rsidR="00575A41" w:rsidRPr="00575A41" w:rsidRDefault="00575A41" w:rsidP="00575A41">
            <w:pPr>
              <w:jc w:val="center"/>
              <w:rPr>
                <w:rFonts w:ascii="Arial" w:hAnsi="Arial" w:cs="Arial"/>
                <w:sz w:val="22"/>
                <w:szCs w:val="22"/>
              </w:rPr>
            </w:pPr>
          </w:p>
        </w:tc>
      </w:tr>
    </w:tbl>
    <w:p w14:paraId="283FBC8D" w14:textId="77777777" w:rsidR="00D4342E" w:rsidRPr="004A695F" w:rsidRDefault="00D4342E" w:rsidP="00575A41">
      <w:pPr>
        <w:rPr>
          <w:rFonts w:ascii="Arial" w:hAnsi="Arial" w:cs="Arial"/>
          <w:sz w:val="22"/>
          <w:szCs w:val="22"/>
        </w:rPr>
      </w:pPr>
    </w:p>
    <w:sectPr w:rsidR="00D4342E" w:rsidRPr="004A695F" w:rsidSect="00575A41">
      <w:headerReference w:type="default" r:id="rId12"/>
      <w:footerReference w:type="default" r:id="rId13"/>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EF21" w14:textId="77777777" w:rsidR="007D43B5" w:rsidRDefault="007D43B5">
      <w:r>
        <w:separator/>
      </w:r>
    </w:p>
  </w:endnote>
  <w:endnote w:type="continuationSeparator" w:id="0">
    <w:p w14:paraId="49A59406" w14:textId="77777777" w:rsidR="007D43B5" w:rsidRDefault="007D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4414" w14:textId="77777777" w:rsidR="004622ED" w:rsidRPr="009C096B" w:rsidRDefault="004622ED">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2504" w14:textId="77777777" w:rsidR="007D43B5" w:rsidRDefault="007D43B5">
      <w:r>
        <w:separator/>
      </w:r>
    </w:p>
  </w:footnote>
  <w:footnote w:type="continuationSeparator" w:id="0">
    <w:p w14:paraId="519E0941" w14:textId="77777777" w:rsidR="007D43B5" w:rsidRDefault="007D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F837" w14:textId="77777777" w:rsidR="004622ED" w:rsidRPr="00547DE1" w:rsidRDefault="004622ED"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B2678C"/>
    <w:multiLevelType w:val="multilevel"/>
    <w:tmpl w:val="E2F20B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AF11C1"/>
    <w:multiLevelType w:val="multilevel"/>
    <w:tmpl w:val="67FC9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F5B5D"/>
    <w:multiLevelType w:val="multilevel"/>
    <w:tmpl w:val="93C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15356"/>
    <w:multiLevelType w:val="multilevel"/>
    <w:tmpl w:val="89C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2F239"/>
    <w:multiLevelType w:val="multilevel"/>
    <w:tmpl w:val="9F841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C915C"/>
    <w:multiLevelType w:val="multilevel"/>
    <w:tmpl w:val="5B96F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256C9"/>
    <w:multiLevelType w:val="multilevel"/>
    <w:tmpl w:val="3F4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D0579B"/>
    <w:multiLevelType w:val="multilevel"/>
    <w:tmpl w:val="47C82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0876472">
    <w:abstractNumId w:val="8"/>
  </w:num>
  <w:num w:numId="2" w16cid:durableId="669260356">
    <w:abstractNumId w:val="13"/>
  </w:num>
  <w:num w:numId="3" w16cid:durableId="1589845661">
    <w:abstractNumId w:val="0"/>
  </w:num>
  <w:num w:numId="4" w16cid:durableId="570195148">
    <w:abstractNumId w:val="12"/>
  </w:num>
  <w:num w:numId="5" w16cid:durableId="31151959">
    <w:abstractNumId w:val="5"/>
  </w:num>
  <w:num w:numId="6" w16cid:durableId="1774082436">
    <w:abstractNumId w:val="10"/>
  </w:num>
  <w:num w:numId="7" w16cid:durableId="1579629309">
    <w:abstractNumId w:val="3"/>
  </w:num>
  <w:num w:numId="8" w16cid:durableId="721945645">
    <w:abstractNumId w:val="11"/>
  </w:num>
  <w:num w:numId="9" w16cid:durableId="1719546577">
    <w:abstractNumId w:val="6"/>
  </w:num>
  <w:num w:numId="10" w16cid:durableId="1041631580">
    <w:abstractNumId w:val="4"/>
  </w:num>
  <w:num w:numId="11" w16cid:durableId="1015962453">
    <w:abstractNumId w:val="14"/>
  </w:num>
  <w:num w:numId="12" w16cid:durableId="1997343399">
    <w:abstractNumId w:val="7"/>
  </w:num>
  <w:num w:numId="13" w16cid:durableId="422722197">
    <w:abstractNumId w:val="9"/>
  </w:num>
  <w:num w:numId="14" w16cid:durableId="78795256">
    <w:abstractNumId w:val="2"/>
  </w:num>
  <w:num w:numId="15" w16cid:durableId="23567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17EC"/>
    <w:rsid w:val="000131F9"/>
    <w:rsid w:val="0002061D"/>
    <w:rsid w:val="00040B67"/>
    <w:rsid w:val="000426C9"/>
    <w:rsid w:val="00044038"/>
    <w:rsid w:val="0005612D"/>
    <w:rsid w:val="0006229E"/>
    <w:rsid w:val="00067D6D"/>
    <w:rsid w:val="00071659"/>
    <w:rsid w:val="00092881"/>
    <w:rsid w:val="000A031C"/>
    <w:rsid w:val="000C1097"/>
    <w:rsid w:val="000D338A"/>
    <w:rsid w:val="000D3A1A"/>
    <w:rsid w:val="000E22B1"/>
    <w:rsid w:val="000F3D33"/>
    <w:rsid w:val="00107385"/>
    <w:rsid w:val="001258B4"/>
    <w:rsid w:val="00133BAA"/>
    <w:rsid w:val="00144D82"/>
    <w:rsid w:val="00145615"/>
    <w:rsid w:val="00160AE4"/>
    <w:rsid w:val="00166E34"/>
    <w:rsid w:val="00182102"/>
    <w:rsid w:val="00191788"/>
    <w:rsid w:val="001970AD"/>
    <w:rsid w:val="001A6B03"/>
    <w:rsid w:val="001C6ADF"/>
    <w:rsid w:val="001D1718"/>
    <w:rsid w:val="001D3DE7"/>
    <w:rsid w:val="001E0084"/>
    <w:rsid w:val="001E5A5B"/>
    <w:rsid w:val="001F14A5"/>
    <w:rsid w:val="00205042"/>
    <w:rsid w:val="0020778B"/>
    <w:rsid w:val="002101E2"/>
    <w:rsid w:val="00231699"/>
    <w:rsid w:val="00234369"/>
    <w:rsid w:val="00291D31"/>
    <w:rsid w:val="002A74DE"/>
    <w:rsid w:val="002B0361"/>
    <w:rsid w:val="002B3075"/>
    <w:rsid w:val="002B7774"/>
    <w:rsid w:val="002D4811"/>
    <w:rsid w:val="002D4E06"/>
    <w:rsid w:val="002E0180"/>
    <w:rsid w:val="002F0720"/>
    <w:rsid w:val="002F38AC"/>
    <w:rsid w:val="00306055"/>
    <w:rsid w:val="003110A6"/>
    <w:rsid w:val="003171F8"/>
    <w:rsid w:val="0032743E"/>
    <w:rsid w:val="00331350"/>
    <w:rsid w:val="00346EEF"/>
    <w:rsid w:val="00371C10"/>
    <w:rsid w:val="00383884"/>
    <w:rsid w:val="003A2A14"/>
    <w:rsid w:val="003B4376"/>
    <w:rsid w:val="003C5BC4"/>
    <w:rsid w:val="003D6BB6"/>
    <w:rsid w:val="003F15EA"/>
    <w:rsid w:val="00413D96"/>
    <w:rsid w:val="00415126"/>
    <w:rsid w:val="00415A45"/>
    <w:rsid w:val="00421AB2"/>
    <w:rsid w:val="0042720E"/>
    <w:rsid w:val="004622ED"/>
    <w:rsid w:val="00464D6E"/>
    <w:rsid w:val="004728AB"/>
    <w:rsid w:val="0048155C"/>
    <w:rsid w:val="004A695F"/>
    <w:rsid w:val="004A799E"/>
    <w:rsid w:val="004B0483"/>
    <w:rsid w:val="004B161F"/>
    <w:rsid w:val="004B5EA4"/>
    <w:rsid w:val="004C4F79"/>
    <w:rsid w:val="004C56A1"/>
    <w:rsid w:val="004D3420"/>
    <w:rsid w:val="004D3A9C"/>
    <w:rsid w:val="004D7B2D"/>
    <w:rsid w:val="004E553B"/>
    <w:rsid w:val="00504308"/>
    <w:rsid w:val="00516987"/>
    <w:rsid w:val="00532B07"/>
    <w:rsid w:val="00536D10"/>
    <w:rsid w:val="00547DE1"/>
    <w:rsid w:val="00552D53"/>
    <w:rsid w:val="00552DA9"/>
    <w:rsid w:val="00557E4E"/>
    <w:rsid w:val="00566186"/>
    <w:rsid w:val="005752C2"/>
    <w:rsid w:val="00575A41"/>
    <w:rsid w:val="00576B49"/>
    <w:rsid w:val="00582AFB"/>
    <w:rsid w:val="00585C11"/>
    <w:rsid w:val="005B59F4"/>
    <w:rsid w:val="005B7EE3"/>
    <w:rsid w:val="005C0572"/>
    <w:rsid w:val="005C17B1"/>
    <w:rsid w:val="005D643F"/>
    <w:rsid w:val="005E61AF"/>
    <w:rsid w:val="005F30F9"/>
    <w:rsid w:val="0061313A"/>
    <w:rsid w:val="006246EB"/>
    <w:rsid w:val="00627C72"/>
    <w:rsid w:val="00645E71"/>
    <w:rsid w:val="00646A0D"/>
    <w:rsid w:val="00671DC7"/>
    <w:rsid w:val="00673706"/>
    <w:rsid w:val="00693949"/>
    <w:rsid w:val="006956BB"/>
    <w:rsid w:val="006A4A73"/>
    <w:rsid w:val="006A6D06"/>
    <w:rsid w:val="006A7278"/>
    <w:rsid w:val="006C620D"/>
    <w:rsid w:val="006C7DFC"/>
    <w:rsid w:val="006E796D"/>
    <w:rsid w:val="00700462"/>
    <w:rsid w:val="0071236B"/>
    <w:rsid w:val="0072651C"/>
    <w:rsid w:val="00737DA8"/>
    <w:rsid w:val="00740DDB"/>
    <w:rsid w:val="00751D79"/>
    <w:rsid w:val="00753A10"/>
    <w:rsid w:val="00754E96"/>
    <w:rsid w:val="00783E7D"/>
    <w:rsid w:val="007B4F5B"/>
    <w:rsid w:val="007C5F5C"/>
    <w:rsid w:val="007C60DA"/>
    <w:rsid w:val="007D43B5"/>
    <w:rsid w:val="007E15D9"/>
    <w:rsid w:val="00803233"/>
    <w:rsid w:val="00814BEB"/>
    <w:rsid w:val="00822DDD"/>
    <w:rsid w:val="00827203"/>
    <w:rsid w:val="00833C0B"/>
    <w:rsid w:val="00844F36"/>
    <w:rsid w:val="00851106"/>
    <w:rsid w:val="00851BD8"/>
    <w:rsid w:val="00854441"/>
    <w:rsid w:val="00857A99"/>
    <w:rsid w:val="0087000D"/>
    <w:rsid w:val="00871B61"/>
    <w:rsid w:val="008854B1"/>
    <w:rsid w:val="008875A5"/>
    <w:rsid w:val="00896973"/>
    <w:rsid w:val="00897CC4"/>
    <w:rsid w:val="008A03C1"/>
    <w:rsid w:val="008C5A61"/>
    <w:rsid w:val="008E2602"/>
    <w:rsid w:val="008F6408"/>
    <w:rsid w:val="00906293"/>
    <w:rsid w:val="00907CFE"/>
    <w:rsid w:val="0091446D"/>
    <w:rsid w:val="00927122"/>
    <w:rsid w:val="0095384A"/>
    <w:rsid w:val="0096264A"/>
    <w:rsid w:val="0096288A"/>
    <w:rsid w:val="00967212"/>
    <w:rsid w:val="009740E9"/>
    <w:rsid w:val="00982D5F"/>
    <w:rsid w:val="009855C0"/>
    <w:rsid w:val="00986895"/>
    <w:rsid w:val="009A2F32"/>
    <w:rsid w:val="009A53CD"/>
    <w:rsid w:val="009B6948"/>
    <w:rsid w:val="009C2C4A"/>
    <w:rsid w:val="009D11C6"/>
    <w:rsid w:val="009F03CE"/>
    <w:rsid w:val="009F4D80"/>
    <w:rsid w:val="00A06DC9"/>
    <w:rsid w:val="00A14A39"/>
    <w:rsid w:val="00A3485A"/>
    <w:rsid w:val="00A64DE1"/>
    <w:rsid w:val="00A76B4F"/>
    <w:rsid w:val="00A9491E"/>
    <w:rsid w:val="00A95571"/>
    <w:rsid w:val="00AA29C5"/>
    <w:rsid w:val="00AA5F4D"/>
    <w:rsid w:val="00AC598A"/>
    <w:rsid w:val="00AF39F3"/>
    <w:rsid w:val="00B13069"/>
    <w:rsid w:val="00B407A6"/>
    <w:rsid w:val="00B433FB"/>
    <w:rsid w:val="00B43BEA"/>
    <w:rsid w:val="00B43DC5"/>
    <w:rsid w:val="00B475A2"/>
    <w:rsid w:val="00B47721"/>
    <w:rsid w:val="00B54D77"/>
    <w:rsid w:val="00B75252"/>
    <w:rsid w:val="00BA2DFB"/>
    <w:rsid w:val="00BA436E"/>
    <w:rsid w:val="00BC47C4"/>
    <w:rsid w:val="00BC53BA"/>
    <w:rsid w:val="00BD00B8"/>
    <w:rsid w:val="00BF699E"/>
    <w:rsid w:val="00C04E63"/>
    <w:rsid w:val="00C11627"/>
    <w:rsid w:val="00C3185A"/>
    <w:rsid w:val="00C40143"/>
    <w:rsid w:val="00C4109E"/>
    <w:rsid w:val="00C530C9"/>
    <w:rsid w:val="00C57DA8"/>
    <w:rsid w:val="00C64CAF"/>
    <w:rsid w:val="00C8162E"/>
    <w:rsid w:val="00C85F94"/>
    <w:rsid w:val="00C931C5"/>
    <w:rsid w:val="00CA4035"/>
    <w:rsid w:val="00CA4D1C"/>
    <w:rsid w:val="00CA7EFD"/>
    <w:rsid w:val="00CB138E"/>
    <w:rsid w:val="00CB6810"/>
    <w:rsid w:val="00CC343F"/>
    <w:rsid w:val="00CD1BB0"/>
    <w:rsid w:val="00CF790A"/>
    <w:rsid w:val="00D027DE"/>
    <w:rsid w:val="00D13BCD"/>
    <w:rsid w:val="00D24771"/>
    <w:rsid w:val="00D4342E"/>
    <w:rsid w:val="00D6566D"/>
    <w:rsid w:val="00D83C6A"/>
    <w:rsid w:val="00D92FAB"/>
    <w:rsid w:val="00D97B29"/>
    <w:rsid w:val="00DA341B"/>
    <w:rsid w:val="00DB546F"/>
    <w:rsid w:val="00DB711E"/>
    <w:rsid w:val="00DC7AEF"/>
    <w:rsid w:val="00DF33C9"/>
    <w:rsid w:val="00E221FB"/>
    <w:rsid w:val="00E27971"/>
    <w:rsid w:val="00E418C2"/>
    <w:rsid w:val="00E457EC"/>
    <w:rsid w:val="00E507C6"/>
    <w:rsid w:val="00E55C1B"/>
    <w:rsid w:val="00E707F8"/>
    <w:rsid w:val="00E970F5"/>
    <w:rsid w:val="00EB67D4"/>
    <w:rsid w:val="00EC2575"/>
    <w:rsid w:val="00ED0237"/>
    <w:rsid w:val="00ED1FA8"/>
    <w:rsid w:val="00EF6E8D"/>
    <w:rsid w:val="00EF7FFC"/>
    <w:rsid w:val="00F00E09"/>
    <w:rsid w:val="00F030D4"/>
    <w:rsid w:val="00F11668"/>
    <w:rsid w:val="00F11693"/>
    <w:rsid w:val="00F123FC"/>
    <w:rsid w:val="00F25519"/>
    <w:rsid w:val="00F27664"/>
    <w:rsid w:val="00F456BA"/>
    <w:rsid w:val="00F80367"/>
    <w:rsid w:val="00F963B5"/>
    <w:rsid w:val="00FA70DC"/>
    <w:rsid w:val="00FC4B1C"/>
    <w:rsid w:val="00FD2BD2"/>
    <w:rsid w:val="00FE3731"/>
    <w:rsid w:val="00FE5EA7"/>
    <w:rsid w:val="00FF4042"/>
    <w:rsid w:val="00FF59DD"/>
    <w:rsid w:val="42D48875"/>
    <w:rsid w:val="4804256D"/>
    <w:rsid w:val="5354453A"/>
    <w:rsid w:val="67068557"/>
    <w:rsid w:val="75EEF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EC1290"/>
  <w15:chartTrackingRefBased/>
  <w15:docId w15:val="{08E53892-A822-4322-B2C2-C255954F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paragraph" w:styleId="Revision">
    <w:name w:val="Revision"/>
    <w:hidden/>
    <w:uiPriority w:val="99"/>
    <w:semiHidden/>
    <w:rsid w:val="00CA40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321782217">
      <w:bodyDiv w:val="1"/>
      <w:marLeft w:val="0"/>
      <w:marRight w:val="0"/>
      <w:marTop w:val="0"/>
      <w:marBottom w:val="0"/>
      <w:divBdr>
        <w:top w:val="none" w:sz="0" w:space="0" w:color="auto"/>
        <w:left w:val="none" w:sz="0" w:space="0" w:color="auto"/>
        <w:bottom w:val="none" w:sz="0" w:space="0" w:color="auto"/>
        <w:right w:val="none" w:sz="0" w:space="0" w:color="auto"/>
      </w:divBdr>
      <w:divsChild>
        <w:div w:id="10694">
          <w:marLeft w:val="0"/>
          <w:marRight w:val="0"/>
          <w:marTop w:val="0"/>
          <w:marBottom w:val="0"/>
          <w:divBdr>
            <w:top w:val="none" w:sz="0" w:space="0" w:color="auto"/>
            <w:left w:val="none" w:sz="0" w:space="0" w:color="auto"/>
            <w:bottom w:val="none" w:sz="0" w:space="0" w:color="auto"/>
            <w:right w:val="none" w:sz="0" w:space="0" w:color="auto"/>
          </w:divBdr>
        </w:div>
        <w:div w:id="26762806">
          <w:marLeft w:val="0"/>
          <w:marRight w:val="0"/>
          <w:marTop w:val="0"/>
          <w:marBottom w:val="0"/>
          <w:divBdr>
            <w:top w:val="none" w:sz="0" w:space="0" w:color="auto"/>
            <w:left w:val="none" w:sz="0" w:space="0" w:color="auto"/>
            <w:bottom w:val="none" w:sz="0" w:space="0" w:color="auto"/>
            <w:right w:val="none" w:sz="0" w:space="0" w:color="auto"/>
          </w:divBdr>
        </w:div>
        <w:div w:id="411392867">
          <w:marLeft w:val="0"/>
          <w:marRight w:val="0"/>
          <w:marTop w:val="0"/>
          <w:marBottom w:val="0"/>
          <w:divBdr>
            <w:top w:val="none" w:sz="0" w:space="0" w:color="auto"/>
            <w:left w:val="none" w:sz="0" w:space="0" w:color="auto"/>
            <w:bottom w:val="none" w:sz="0" w:space="0" w:color="auto"/>
            <w:right w:val="none" w:sz="0" w:space="0" w:color="auto"/>
          </w:divBdr>
        </w:div>
        <w:div w:id="601108013">
          <w:marLeft w:val="0"/>
          <w:marRight w:val="0"/>
          <w:marTop w:val="0"/>
          <w:marBottom w:val="0"/>
          <w:divBdr>
            <w:top w:val="none" w:sz="0" w:space="0" w:color="auto"/>
            <w:left w:val="none" w:sz="0" w:space="0" w:color="auto"/>
            <w:bottom w:val="none" w:sz="0" w:space="0" w:color="auto"/>
            <w:right w:val="none" w:sz="0" w:space="0" w:color="auto"/>
          </w:divBdr>
        </w:div>
        <w:div w:id="1069615486">
          <w:marLeft w:val="0"/>
          <w:marRight w:val="0"/>
          <w:marTop w:val="0"/>
          <w:marBottom w:val="0"/>
          <w:divBdr>
            <w:top w:val="none" w:sz="0" w:space="0" w:color="auto"/>
            <w:left w:val="none" w:sz="0" w:space="0" w:color="auto"/>
            <w:bottom w:val="none" w:sz="0" w:space="0" w:color="auto"/>
            <w:right w:val="none" w:sz="0" w:space="0" w:color="auto"/>
          </w:divBdr>
        </w:div>
        <w:div w:id="2117168944">
          <w:marLeft w:val="0"/>
          <w:marRight w:val="0"/>
          <w:marTop w:val="0"/>
          <w:marBottom w:val="0"/>
          <w:divBdr>
            <w:top w:val="none" w:sz="0" w:space="0" w:color="auto"/>
            <w:left w:val="none" w:sz="0" w:space="0" w:color="auto"/>
            <w:bottom w:val="none" w:sz="0" w:space="0" w:color="auto"/>
            <w:right w:val="none" w:sz="0" w:space="0" w:color="auto"/>
          </w:divBdr>
        </w:div>
      </w:divsChild>
    </w:div>
    <w:div w:id="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596792597">
          <w:marLeft w:val="0"/>
          <w:marRight w:val="0"/>
          <w:marTop w:val="0"/>
          <w:marBottom w:val="0"/>
          <w:divBdr>
            <w:top w:val="none" w:sz="0" w:space="0" w:color="auto"/>
            <w:left w:val="none" w:sz="0" w:space="0" w:color="auto"/>
            <w:bottom w:val="none" w:sz="0" w:space="0" w:color="auto"/>
            <w:right w:val="none" w:sz="0" w:space="0" w:color="auto"/>
          </w:divBdr>
        </w:div>
        <w:div w:id="987127725">
          <w:marLeft w:val="0"/>
          <w:marRight w:val="0"/>
          <w:marTop w:val="0"/>
          <w:marBottom w:val="0"/>
          <w:divBdr>
            <w:top w:val="none" w:sz="0" w:space="0" w:color="auto"/>
            <w:left w:val="none" w:sz="0" w:space="0" w:color="auto"/>
            <w:bottom w:val="none" w:sz="0" w:space="0" w:color="auto"/>
            <w:right w:val="none" w:sz="0" w:space="0" w:color="auto"/>
          </w:divBdr>
        </w:div>
        <w:div w:id="1307783556">
          <w:marLeft w:val="0"/>
          <w:marRight w:val="0"/>
          <w:marTop w:val="0"/>
          <w:marBottom w:val="0"/>
          <w:divBdr>
            <w:top w:val="none" w:sz="0" w:space="0" w:color="auto"/>
            <w:left w:val="none" w:sz="0" w:space="0" w:color="auto"/>
            <w:bottom w:val="none" w:sz="0" w:space="0" w:color="auto"/>
            <w:right w:val="none" w:sz="0" w:space="0" w:color="auto"/>
          </w:divBdr>
        </w:div>
        <w:div w:id="1674916036">
          <w:marLeft w:val="0"/>
          <w:marRight w:val="0"/>
          <w:marTop w:val="0"/>
          <w:marBottom w:val="0"/>
          <w:divBdr>
            <w:top w:val="none" w:sz="0" w:space="0" w:color="auto"/>
            <w:left w:val="none" w:sz="0" w:space="0" w:color="auto"/>
            <w:bottom w:val="none" w:sz="0" w:space="0" w:color="auto"/>
            <w:right w:val="none" w:sz="0" w:space="0" w:color="auto"/>
          </w:divBdr>
        </w:div>
        <w:div w:id="1862935997">
          <w:marLeft w:val="0"/>
          <w:marRight w:val="0"/>
          <w:marTop w:val="0"/>
          <w:marBottom w:val="0"/>
          <w:divBdr>
            <w:top w:val="none" w:sz="0" w:space="0" w:color="auto"/>
            <w:left w:val="none" w:sz="0" w:space="0" w:color="auto"/>
            <w:bottom w:val="none" w:sz="0" w:space="0" w:color="auto"/>
            <w:right w:val="none" w:sz="0" w:space="0" w:color="auto"/>
          </w:divBdr>
        </w:div>
        <w:div w:id="1923417391">
          <w:marLeft w:val="0"/>
          <w:marRight w:val="0"/>
          <w:marTop w:val="0"/>
          <w:marBottom w:val="0"/>
          <w:divBdr>
            <w:top w:val="none" w:sz="0" w:space="0" w:color="auto"/>
            <w:left w:val="none" w:sz="0" w:space="0" w:color="auto"/>
            <w:bottom w:val="none" w:sz="0" w:space="0" w:color="auto"/>
            <w:right w:val="none" w:sz="0" w:space="0" w:color="auto"/>
          </w:divBdr>
        </w:div>
      </w:divsChild>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 w:id="1730692663">
      <w:bodyDiv w:val="1"/>
      <w:marLeft w:val="0"/>
      <w:marRight w:val="0"/>
      <w:marTop w:val="0"/>
      <w:marBottom w:val="0"/>
      <w:divBdr>
        <w:top w:val="none" w:sz="0" w:space="0" w:color="auto"/>
        <w:left w:val="none" w:sz="0" w:space="0" w:color="auto"/>
        <w:bottom w:val="none" w:sz="0" w:space="0" w:color="auto"/>
        <w:right w:val="none" w:sz="0" w:space="0" w:color="auto"/>
      </w:divBdr>
    </w:div>
    <w:div w:id="18866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0ADE6DEF63A4CB0909829636134AD" ma:contentTypeVersion="8" ma:contentTypeDescription="Create a new document." ma:contentTypeScope="" ma:versionID="c7162b57a59ec329c3ad294235f8bc1a">
  <xsd:schema xmlns:xsd="http://www.w3.org/2001/XMLSchema" xmlns:xs="http://www.w3.org/2001/XMLSchema" xmlns:p="http://schemas.microsoft.com/office/2006/metadata/properties" xmlns:ns2="d7ff5217-5a83-4e4e-8bd3-1708743bd3bc" targetNamespace="http://schemas.microsoft.com/office/2006/metadata/properties" ma:root="true" ma:fieldsID="e8c9a6b7c1e9aba8d2b23bcad30ae50d" ns2:_="">
    <xsd:import namespace="d7ff5217-5a83-4e4e-8bd3-1708743bd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5217-5a83-4e4e-8bd3-1708743bd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34176-0343-4D85-9E1C-E647D03B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5217-5a83-4e4e-8bd3-1708743b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A1E7C-2396-4051-9FFD-65A0F8A32AED}">
  <ds:schemaRefs>
    <ds:schemaRef ds:uri="http://schemas.microsoft.com/sharepoint/v3/contenttype/forms"/>
  </ds:schemaRefs>
</ds:datastoreItem>
</file>

<file path=customXml/itemProps3.xml><?xml version="1.0" encoding="utf-8"?>
<ds:datastoreItem xmlns:ds="http://schemas.openxmlformats.org/officeDocument/2006/customXml" ds:itemID="{1DCE0AAD-6001-4E72-8DC3-4BAAB35B44F9}">
  <ds:schemaRefs>
    <ds:schemaRef ds:uri="http://schemas.openxmlformats.org/officeDocument/2006/bibliography"/>
  </ds:schemaRefs>
</ds:datastoreItem>
</file>

<file path=customXml/itemProps4.xml><?xml version="1.0" encoding="utf-8"?>
<ds:datastoreItem xmlns:ds="http://schemas.openxmlformats.org/officeDocument/2006/customXml" ds:itemID="{2F43E1D5-001F-4399-944E-765EC031ACFF}">
  <ds:schemaRef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schemas.microsoft.com/office/2006/documentManagement/types"/>
    <ds:schemaRef ds:uri="d7ff5217-5a83-4e4e-8bd3-1708743bd3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Saffy Sweetland</cp:lastModifiedBy>
  <cp:revision>2</cp:revision>
  <cp:lastPrinted>2020-03-11T10:30:00Z</cp:lastPrinted>
  <dcterms:created xsi:type="dcterms:W3CDTF">2026-03-26T11:39:00Z</dcterms:created>
  <dcterms:modified xsi:type="dcterms:W3CDTF">2026-03-26T11:39:00Z</dcterms:modified>
</cp:coreProperties>
</file>